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41278">
              <w:rPr>
                <w:rFonts w:ascii="Arial" w:hAnsi="Arial" w:cs="Arial"/>
                <w:b/>
                <w:sz w:val="20"/>
                <w:szCs w:val="20"/>
              </w:rPr>
              <w:t xml:space="preserve"> Travis Hartberger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41278">
              <w:rPr>
                <w:rFonts w:ascii="Arial" w:hAnsi="Arial" w:cs="Arial"/>
                <w:b/>
                <w:sz w:val="20"/>
                <w:szCs w:val="20"/>
              </w:rPr>
              <w:t xml:space="preserve"> travis.hartberger@dc.gov</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9A4908" w:rsidP="009A4908">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Dates: 11/2/15-11/6/15</w:t>
            </w:r>
            <w:bookmarkStart w:id="0" w:name="_GoBack"/>
            <w:bookmarkEnd w:id="0"/>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941278" w:rsidP="0048522B">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Pr>
                <w:rFonts w:ascii="Arial" w:hAnsi="Arial" w:cs="Arial"/>
                <w:b/>
                <w:sz w:val="20"/>
                <w:szCs w:val="20"/>
              </w:rPr>
              <w:t>Introduction to Electrochemistry</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41278" w:rsidRDefault="009412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41278" w:rsidRPr="00662936" w:rsidRDefault="00941278"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41278">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41278">
              <w:rPr>
                <w:rFonts w:ascii="Arial" w:hAnsi="Arial" w:cs="Arial"/>
                <w:b/>
                <w:sz w:val="20"/>
                <w:szCs w:val="20"/>
              </w:rPr>
              <w:t xml:space="preserve"> How does a battery work?</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941278" w:rsidP="00941278">
            <w:pPr>
              <w:spacing w:before="60" w:after="60"/>
              <w:rPr>
                <w:rFonts w:ascii="Arial" w:hAnsi="Arial" w:cs="Arial"/>
                <w:b/>
                <w:sz w:val="20"/>
                <w:szCs w:val="20"/>
              </w:rPr>
            </w:pPr>
            <w:r>
              <w:rPr>
                <w:rFonts w:ascii="Arial" w:hAnsi="Arial" w:cs="Arial"/>
                <w:b/>
                <w:sz w:val="20"/>
                <w:szCs w:val="20"/>
              </w:rPr>
              <w:t>10 class periods (80 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FF4D7A" w:rsidP="00FF4D7A">
            <w:pPr>
              <w:spacing w:before="60" w:after="60"/>
              <w:rPr>
                <w:rFonts w:ascii="Arial" w:hAnsi="Arial" w:cs="Arial"/>
                <w:b/>
                <w:sz w:val="20"/>
                <w:szCs w:val="20"/>
              </w:rPr>
            </w:pPr>
            <w:r>
              <w:rPr>
                <w:rFonts w:ascii="Arial" w:hAnsi="Arial" w:cs="Arial"/>
                <w:b/>
                <w:sz w:val="20"/>
                <w:szCs w:val="20"/>
              </w:rPr>
              <w:t>2</w:t>
            </w:r>
            <w:r w:rsidR="00941278">
              <w:rPr>
                <w:rFonts w:ascii="Arial" w:hAnsi="Arial" w:cs="Arial"/>
                <w:b/>
                <w:sz w:val="20"/>
                <w:szCs w:val="20"/>
              </w:rPr>
              <w:t xml:space="preserve"> class period</w:t>
            </w:r>
            <w:r w:rsidR="00AD6939">
              <w:rPr>
                <w:rFonts w:ascii="Arial" w:hAnsi="Arial" w:cs="Arial"/>
                <w:b/>
                <w:sz w:val="20"/>
                <w:szCs w:val="20"/>
              </w:rPr>
              <w:t>s</w:t>
            </w:r>
            <w:r w:rsidR="00941278">
              <w:rPr>
                <w:rFonts w:ascii="Arial" w:hAnsi="Arial" w:cs="Arial"/>
                <w:b/>
                <w:sz w:val="20"/>
                <w:szCs w:val="20"/>
              </w:rPr>
              <w:t xml:space="preserve"> (</w:t>
            </w:r>
            <w:r w:rsidR="00AD6939">
              <w:rPr>
                <w:rFonts w:ascii="Arial" w:hAnsi="Arial" w:cs="Arial"/>
                <w:b/>
                <w:sz w:val="20"/>
                <w:szCs w:val="20"/>
              </w:rPr>
              <w:t>80 minutes each</w:t>
            </w:r>
            <w:r w:rsidR="00941278">
              <w:rPr>
                <w:rFonts w:ascii="Arial" w:hAnsi="Arial" w:cs="Arial"/>
                <w:b/>
                <w:sz w:val="20"/>
                <w:szCs w:val="20"/>
              </w:rPr>
              <w:t>)</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4127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41278" w:rsidP="00941278">
            <w:pPr>
              <w:spacing w:before="60" w:after="60"/>
              <w:rPr>
                <w:rFonts w:ascii="Arial" w:hAnsi="Arial" w:cs="Arial"/>
                <w:b/>
                <w:sz w:val="20"/>
                <w:szCs w:val="20"/>
              </w:rPr>
            </w:pPr>
            <w:r>
              <w:rPr>
                <w:rFonts w:ascii="Arial" w:hAnsi="Arial" w:cs="Arial"/>
                <w:b/>
                <w:sz w:val="20"/>
                <w:szCs w:val="20"/>
              </w:rPr>
              <w:t>Science classroom</w:t>
            </w:r>
          </w:p>
        </w:tc>
      </w:tr>
    </w:tbl>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41278">
              <w:rPr>
                <w:rFonts w:ascii="Arial" w:hAnsi="Arial" w:cs="Arial"/>
                <w:b/>
                <w:sz w:val="20"/>
                <w:szCs w:val="20"/>
              </w:rPr>
              <w:t xml:space="preserve"> </w:t>
            </w:r>
          </w:p>
        </w:tc>
      </w:tr>
    </w:tbl>
    <w:p w:rsidR="00AC7581" w:rsidRDefault="00AC7581" w:rsidP="00436FC9">
      <w:pPr>
        <w:rPr>
          <w:rFonts w:ascii="Arial" w:hAnsi="Arial" w:cs="Arial"/>
          <w:sz w:val="20"/>
          <w:szCs w:val="20"/>
        </w:rPr>
      </w:pPr>
    </w:p>
    <w:p w:rsidR="00FF4D7A" w:rsidRPr="00FF4D7A" w:rsidRDefault="00FF4D7A" w:rsidP="00FF4D7A">
      <w:pPr>
        <w:rPr>
          <w:rFonts w:ascii="Arial" w:hAnsi="Arial" w:cs="Arial"/>
          <w:sz w:val="20"/>
          <w:szCs w:val="20"/>
        </w:rPr>
      </w:pPr>
      <w:r w:rsidRPr="00FF4D7A">
        <w:rPr>
          <w:rFonts w:ascii="Arial" w:hAnsi="Arial" w:cs="Arial"/>
          <w:b/>
          <w:bCs/>
          <w:sz w:val="20"/>
          <w:szCs w:val="20"/>
        </w:rPr>
        <w:t>W</w:t>
      </w:r>
      <w:r w:rsidRPr="00FF4D7A">
        <w:rPr>
          <w:rFonts w:ascii="Arial" w:hAnsi="Arial" w:cs="Arial"/>
          <w:sz w:val="20"/>
          <w:szCs w:val="20"/>
        </w:rPr>
        <w:t>e</w:t>
      </w:r>
      <w:r w:rsidRPr="00FF4D7A">
        <w:rPr>
          <w:rFonts w:ascii="Arial" w:hAnsi="Arial" w:cs="Arial"/>
          <w:b/>
          <w:bCs/>
          <w:sz w:val="20"/>
          <w:szCs w:val="20"/>
        </w:rPr>
        <w:t xml:space="preserve"> W</w:t>
      </w:r>
      <w:r w:rsidRPr="00FF4D7A">
        <w:rPr>
          <w:rFonts w:ascii="Arial" w:hAnsi="Arial" w:cs="Arial"/>
          <w:sz w:val="20"/>
          <w:szCs w:val="20"/>
        </w:rPr>
        <w:t xml:space="preserve">ill… </w:t>
      </w:r>
    </w:p>
    <w:p w:rsidR="00FF4D7A" w:rsidRPr="00FF4D7A" w:rsidRDefault="00FF4D7A" w:rsidP="00FF4D7A">
      <w:pPr>
        <w:numPr>
          <w:ilvl w:val="0"/>
          <w:numId w:val="15"/>
        </w:numPr>
        <w:rPr>
          <w:rFonts w:ascii="Arial" w:hAnsi="Arial" w:cs="Arial"/>
          <w:sz w:val="20"/>
          <w:szCs w:val="20"/>
        </w:rPr>
      </w:pPr>
      <w:r w:rsidRPr="00FF4D7A">
        <w:rPr>
          <w:rFonts w:ascii="Arial" w:hAnsi="Arial" w:cs="Arial"/>
          <w:sz w:val="20"/>
          <w:szCs w:val="20"/>
        </w:rPr>
        <w:t>Design and construct simple motorized vehicle models using the most basic components to obtain movement</w:t>
      </w:r>
    </w:p>
    <w:p w:rsidR="00FF4D7A" w:rsidRPr="00FF4D7A" w:rsidRDefault="00FF4D7A" w:rsidP="00FF4D7A">
      <w:pPr>
        <w:numPr>
          <w:ilvl w:val="0"/>
          <w:numId w:val="15"/>
        </w:numPr>
        <w:rPr>
          <w:rFonts w:ascii="Arial" w:hAnsi="Arial" w:cs="Arial"/>
          <w:sz w:val="20"/>
          <w:szCs w:val="20"/>
        </w:rPr>
      </w:pPr>
      <w:r w:rsidRPr="00FF4D7A">
        <w:rPr>
          <w:rFonts w:ascii="Arial" w:hAnsi="Arial" w:cs="Arial"/>
          <w:sz w:val="20"/>
          <w:szCs w:val="20"/>
        </w:rPr>
        <w:t xml:space="preserve">Explain how electric current is formed within a battery and how powers a simple motor. </w:t>
      </w:r>
    </w:p>
    <w:p w:rsidR="00FF4D7A" w:rsidRPr="00FF4D7A" w:rsidRDefault="00FF4D7A" w:rsidP="00FF4D7A">
      <w:pPr>
        <w:numPr>
          <w:ilvl w:val="0"/>
          <w:numId w:val="15"/>
        </w:numPr>
        <w:rPr>
          <w:rFonts w:ascii="Arial" w:hAnsi="Arial" w:cs="Arial"/>
          <w:sz w:val="20"/>
          <w:szCs w:val="20"/>
        </w:rPr>
      </w:pPr>
      <w:r w:rsidRPr="00FF4D7A">
        <w:rPr>
          <w:rFonts w:ascii="Arial" w:hAnsi="Arial" w:cs="Arial"/>
          <w:sz w:val="20"/>
          <w:szCs w:val="20"/>
        </w:rPr>
        <w:t>Describe the energy conversions that take place in the model car’s operation.</w:t>
      </w:r>
    </w:p>
    <w:p w:rsidR="00FF4D7A" w:rsidRPr="00FF4D7A" w:rsidRDefault="00FF4D7A" w:rsidP="00FF4D7A">
      <w:pPr>
        <w:rPr>
          <w:rFonts w:ascii="Arial" w:hAnsi="Arial" w:cs="Arial"/>
          <w:sz w:val="20"/>
          <w:szCs w:val="20"/>
        </w:rPr>
      </w:pPr>
      <w:r w:rsidRPr="00FF4D7A">
        <w:rPr>
          <w:rFonts w:ascii="Arial" w:hAnsi="Arial" w:cs="Arial"/>
          <w:b/>
          <w:bCs/>
          <w:sz w:val="20"/>
          <w:szCs w:val="20"/>
        </w:rPr>
        <w:t>I</w:t>
      </w:r>
      <w:r w:rsidRPr="00FF4D7A">
        <w:rPr>
          <w:rFonts w:ascii="Arial" w:hAnsi="Arial" w:cs="Arial"/>
          <w:sz w:val="20"/>
          <w:szCs w:val="20"/>
        </w:rPr>
        <w:t xml:space="preserve">n </w:t>
      </w:r>
      <w:r w:rsidRPr="00FF4D7A">
        <w:rPr>
          <w:rFonts w:ascii="Arial" w:hAnsi="Arial" w:cs="Arial"/>
          <w:b/>
          <w:bCs/>
          <w:sz w:val="20"/>
          <w:szCs w:val="20"/>
        </w:rPr>
        <w:t>O</w:t>
      </w:r>
      <w:r w:rsidRPr="00FF4D7A">
        <w:rPr>
          <w:rFonts w:ascii="Arial" w:hAnsi="Arial" w:cs="Arial"/>
          <w:sz w:val="20"/>
          <w:szCs w:val="20"/>
        </w:rPr>
        <w:t xml:space="preserve">rder </w:t>
      </w:r>
      <w:r w:rsidRPr="00FF4D7A">
        <w:rPr>
          <w:rFonts w:ascii="Arial" w:hAnsi="Arial" w:cs="Arial"/>
          <w:b/>
          <w:bCs/>
          <w:sz w:val="20"/>
          <w:szCs w:val="20"/>
        </w:rPr>
        <w:t>T</w:t>
      </w:r>
      <w:r w:rsidRPr="00FF4D7A">
        <w:rPr>
          <w:rFonts w:ascii="Arial" w:hAnsi="Arial" w:cs="Arial"/>
          <w:sz w:val="20"/>
          <w:szCs w:val="20"/>
        </w:rPr>
        <w:t xml:space="preserve">o… </w:t>
      </w:r>
    </w:p>
    <w:p w:rsidR="00FF4D7A" w:rsidRPr="00FF4D7A" w:rsidRDefault="00FF4D7A" w:rsidP="00FF4D7A">
      <w:pPr>
        <w:numPr>
          <w:ilvl w:val="0"/>
          <w:numId w:val="16"/>
        </w:numPr>
        <w:rPr>
          <w:rFonts w:ascii="Arial" w:hAnsi="Arial" w:cs="Arial"/>
          <w:sz w:val="20"/>
          <w:szCs w:val="20"/>
        </w:rPr>
      </w:pPr>
      <w:r w:rsidRPr="00FF4D7A">
        <w:rPr>
          <w:rFonts w:ascii="Arial" w:hAnsi="Arial" w:cs="Arial"/>
          <w:sz w:val="20"/>
          <w:szCs w:val="20"/>
        </w:rPr>
        <w:t>Calculate the work energy produced by the movement of the designed vehicle over a specific distance.</w:t>
      </w:r>
    </w:p>
    <w:p w:rsidR="00FF4D7A" w:rsidRPr="00FF4D7A" w:rsidRDefault="00FF4D7A" w:rsidP="00FF4D7A">
      <w:pPr>
        <w:numPr>
          <w:ilvl w:val="0"/>
          <w:numId w:val="16"/>
        </w:numPr>
        <w:rPr>
          <w:rFonts w:ascii="Arial" w:hAnsi="Arial" w:cs="Arial"/>
          <w:sz w:val="20"/>
          <w:szCs w:val="20"/>
        </w:rPr>
      </w:pPr>
      <w:r w:rsidRPr="00FF4D7A">
        <w:rPr>
          <w:rFonts w:ascii="Arial" w:hAnsi="Arial" w:cs="Arial"/>
          <w:sz w:val="20"/>
          <w:szCs w:val="20"/>
        </w:rPr>
        <w:t>Observe, calculate and compare the velocities of the designed vehicles to others by measuring the time elapse to travel a certain distance.</w:t>
      </w:r>
    </w:p>
    <w:p w:rsidR="00FF4D7A" w:rsidRPr="00FF4D7A" w:rsidRDefault="00FF4D7A" w:rsidP="00FF4D7A">
      <w:pPr>
        <w:numPr>
          <w:ilvl w:val="0"/>
          <w:numId w:val="16"/>
        </w:numPr>
        <w:rPr>
          <w:rFonts w:ascii="Arial" w:hAnsi="Arial" w:cs="Arial"/>
          <w:sz w:val="20"/>
          <w:szCs w:val="20"/>
        </w:rPr>
      </w:pPr>
      <w:r w:rsidRPr="00FF4D7A">
        <w:rPr>
          <w:rFonts w:ascii="Arial" w:hAnsi="Arial" w:cs="Arial"/>
          <w:sz w:val="20"/>
          <w:szCs w:val="20"/>
        </w:rPr>
        <w:t>Calculate and compare the power of your vehicle’s motor system in comparison to other vehicles.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941278">
              <w:rPr>
                <w:rFonts w:ascii="Arial" w:hAnsi="Arial" w:cs="Arial"/>
                <w:b/>
                <w:sz w:val="20"/>
                <w:szCs w:val="20"/>
              </w:rPr>
              <w:t xml:space="preserve"> </w:t>
            </w:r>
          </w:p>
        </w:tc>
      </w:tr>
    </w:tbl>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What components are needed to produce a successful circuit?</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How are these components arranged to make the circuit successful?</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What types of energy do we use everyday?</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 xml:space="preserve"> What type of energy transformation took place?</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 xml:space="preserve"> What role do the copper sulfate, sodium sulfate, magnesium, and water play in the circuit?</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How does the design (car body) support the weight of motor, battery (</w:t>
      </w:r>
      <w:proofErr w:type="spellStart"/>
      <w:r w:rsidRPr="00CE576F">
        <w:rPr>
          <w:rFonts w:ascii="Helvetica Neue" w:eastAsia="Times New Roman" w:hAnsi="Helvetica Neue"/>
          <w:color w:val="333333"/>
          <w:sz w:val="20"/>
          <w:szCs w:val="20"/>
          <w:lang w:eastAsia="en-US"/>
        </w:rPr>
        <w:t>ies</w:t>
      </w:r>
      <w:proofErr w:type="spellEnd"/>
      <w:r w:rsidRPr="00CE576F">
        <w:rPr>
          <w:rFonts w:ascii="Helvetica Neue" w:eastAsia="Times New Roman" w:hAnsi="Helvetica Neue"/>
          <w:color w:val="333333"/>
          <w:sz w:val="20"/>
          <w:szCs w:val="20"/>
          <w:lang w:eastAsia="en-US"/>
        </w:rPr>
        <w:t>), and wires that will be added? How will this affect the car's speed?</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Which type of motor and/or battery would be most effective and efficient for my vehicle?</w:t>
      </w:r>
    </w:p>
    <w:p w:rsidR="00CE576F" w:rsidRP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What kind of benefit/impairments would be added to my vehicle if additional batteries and/or motors were added? (Think about question 1 again). What additional materials would be needed?</w:t>
      </w:r>
    </w:p>
    <w:p w:rsidR="00CE576F" w:rsidRDefault="00CE576F"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Helvetica Neue" w:eastAsia="Times New Roman" w:hAnsi="Helvetica Neue"/>
          <w:color w:val="333333"/>
          <w:sz w:val="20"/>
          <w:szCs w:val="20"/>
          <w:lang w:eastAsia="en-US"/>
        </w:rPr>
        <w:t>What other components (like body material, wheels, etc.) could be added in addition to or in place of provided base materials, to allow for creativity and/or design improvement?</w:t>
      </w:r>
    </w:p>
    <w:p w:rsidR="00BF1A1E" w:rsidRPr="00BF1A1E" w:rsidRDefault="00FF4D7A"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Arial" w:hAnsi="Arial" w:cs="Arial"/>
          <w:sz w:val="20"/>
          <w:szCs w:val="20"/>
        </w:rPr>
        <w:lastRenderedPageBreak/>
        <w:t xml:space="preserve">What will our Unit Challenge be? </w:t>
      </w:r>
    </w:p>
    <w:p w:rsidR="00AC7581" w:rsidRPr="00CE576F" w:rsidRDefault="00FF4D7A" w:rsidP="00CE576F">
      <w:pPr>
        <w:numPr>
          <w:ilvl w:val="0"/>
          <w:numId w:val="17"/>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E576F">
        <w:rPr>
          <w:rFonts w:ascii="Arial" w:hAnsi="Arial" w:cs="Arial"/>
          <w:sz w:val="20"/>
          <w:szCs w:val="20"/>
        </w:rPr>
        <w:t>How will that Challenge capitalize on our understanding of electrochemistry?</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41278">
        <w:trPr>
          <w:tblHeader/>
        </w:trPr>
        <w:tc>
          <w:tcPr>
            <w:tcW w:w="9630" w:type="dxa"/>
            <w:gridSpan w:val="2"/>
          </w:tcPr>
          <w:p w:rsidR="00AC7581" w:rsidRDefault="00AC7581" w:rsidP="0094127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CE015D" w:rsidRDefault="00AC7581" w:rsidP="00941278">
            <w:pPr>
              <w:tabs>
                <w:tab w:val="center" w:pos="5670"/>
              </w:tabs>
              <w:rPr>
                <w:rFonts w:ascii="Arial" w:hAnsi="Arial" w:cs="Arial"/>
                <w:b/>
                <w:sz w:val="18"/>
                <w:szCs w:val="20"/>
              </w:rPr>
            </w:pPr>
            <w:r w:rsidRPr="00CE015D">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CE015D" w:rsidRDefault="00AC7581" w:rsidP="00941278">
            <w:pPr>
              <w:tabs>
                <w:tab w:val="center" w:pos="5670"/>
              </w:tabs>
              <w:rPr>
                <w:rFonts w:ascii="Arial" w:hAnsi="Arial" w:cs="Arial"/>
                <w:b/>
                <w:sz w:val="18"/>
                <w:szCs w:val="20"/>
              </w:rPr>
            </w:pPr>
            <w:r w:rsidRPr="00CE015D">
              <w:rPr>
                <w:rFonts w:ascii="Arial" w:hAnsi="Arial" w:cs="Arial"/>
                <w:b/>
                <w:sz w:val="18"/>
                <w:szCs w:val="20"/>
              </w:rPr>
              <w:t>Crosscutting Concepts (Check all that apply)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ind w:left="252" w:hanging="252"/>
              <w:rPr>
                <w:rFonts w:ascii="Arial" w:eastAsia="Times New Roman" w:hAnsi="Arial" w:cs="Arial"/>
                <w:sz w:val="18"/>
                <w:szCs w:val="16"/>
              </w:rPr>
            </w:pPr>
            <w:sdt>
              <w:sdtPr>
                <w:rPr>
                  <w:rFonts w:ascii="Arial" w:hAnsi="Arial" w:cs="Arial"/>
                  <w:sz w:val="20"/>
                  <w:szCs w:val="16"/>
                </w:rPr>
                <w:id w:val="-681353984"/>
              </w:sdtPr>
              <w:sdtContent>
                <w:r w:rsidR="00CE015D" w:rsidRPr="00CE015D">
                  <w:rPr>
                    <w:rFonts w:ascii="ＭＳ ゴシック" w:eastAsia="ＭＳ ゴシック" w:hAnsi="ＭＳ ゴシック" w:cs="Arial" w:hint="eastAsia"/>
                    <w:sz w:val="20"/>
                    <w:szCs w:val="16"/>
                  </w:rPr>
                  <w:t>☒</w:t>
                </w:r>
              </w:sdtContent>
            </w:sdt>
            <w:r w:rsidR="00AC7581" w:rsidRPr="00CE015D">
              <w:rPr>
                <w:rFonts w:ascii="Arial" w:hAnsi="Arial" w:cs="Arial"/>
                <w:sz w:val="18"/>
                <w:szCs w:val="16"/>
              </w:rPr>
              <w:t xml:space="preserve"> Asking questions (for science) and defining problems (for engineering)</w:t>
            </w:r>
          </w:p>
        </w:tc>
        <w:tc>
          <w:tcPr>
            <w:tcW w:w="441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CE015D">
                  <w:rPr>
                    <w:rFonts w:ascii="MS Gothic" w:eastAsia="MS Gothic" w:hAnsi="MS Gothic" w:cs="Arial" w:hint="eastAsia"/>
                    <w:sz w:val="20"/>
                    <w:szCs w:val="16"/>
                    <w:lang w:eastAsia="en-US"/>
                  </w:rPr>
                  <w:t>☐</w:t>
                </w:r>
              </w:sdtContent>
            </w:sdt>
            <w:r w:rsidR="00AC7581" w:rsidRPr="00CE015D">
              <w:rPr>
                <w:rFonts w:ascii="Arial" w:eastAsia="Times New Roman" w:hAnsi="Arial" w:cs="Arial"/>
                <w:sz w:val="18"/>
                <w:szCs w:val="16"/>
                <w:lang w:eastAsia="en-US"/>
              </w:rPr>
              <w:t xml:space="preserve"> </w:t>
            </w:r>
            <w:r w:rsidR="00AC7581" w:rsidRPr="00CE015D">
              <w:rPr>
                <w:rFonts w:ascii="Arial" w:hAnsi="Arial" w:cs="Arial"/>
                <w:sz w:val="18"/>
                <w:szCs w:val="16"/>
              </w:rPr>
              <w:t>Patterns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E015D" w:rsidRPr="00CE015D">
                  <w:rPr>
                    <w:rFonts w:ascii="ＭＳ ゴシック" w:eastAsia="ＭＳ ゴシック" w:hAnsi="ＭＳ ゴシック" w:cs="Arial" w:hint="eastAsia"/>
                    <w:sz w:val="20"/>
                    <w:szCs w:val="16"/>
                    <w:lang w:eastAsia="en-US"/>
                  </w:rPr>
                  <w:t>☒</w:t>
                </w:r>
              </w:sdtContent>
            </w:sdt>
            <w:r w:rsidR="00AC7581" w:rsidRPr="00CE015D">
              <w:rPr>
                <w:rFonts w:ascii="Arial" w:eastAsia="Times New Roman" w:hAnsi="Arial" w:cs="Arial"/>
                <w:sz w:val="18"/>
                <w:szCs w:val="16"/>
                <w:lang w:eastAsia="en-US"/>
              </w:rPr>
              <w:t xml:space="preserve"> Developing and using models</w:t>
            </w:r>
          </w:p>
        </w:tc>
        <w:tc>
          <w:tcPr>
            <w:tcW w:w="441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CE015D">
                  <w:rPr>
                    <w:rFonts w:ascii="MS Gothic" w:eastAsia="MS Gothic" w:hAnsi="MS Gothic" w:cs="Arial" w:hint="eastAsia"/>
                    <w:sz w:val="20"/>
                    <w:szCs w:val="16"/>
                    <w:lang w:eastAsia="en-US"/>
                  </w:rPr>
                  <w:t>☐</w:t>
                </w:r>
              </w:sdtContent>
            </w:sdt>
            <w:r w:rsidR="00AC7581" w:rsidRPr="00CE015D">
              <w:rPr>
                <w:rFonts w:ascii="Arial" w:hAnsi="Arial" w:cs="Arial"/>
                <w:sz w:val="18"/>
                <w:szCs w:val="16"/>
              </w:rPr>
              <w:t xml:space="preserve"> Cause and effect</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rPr>
                <w:rFonts w:ascii="Arial" w:eastAsia="Times New Roman" w:hAnsi="Arial" w:cs="Arial"/>
                <w:sz w:val="18"/>
                <w:szCs w:val="16"/>
              </w:rPr>
            </w:pPr>
            <w:sdt>
              <w:sdtPr>
                <w:rPr>
                  <w:rFonts w:ascii="Wingdings" w:hAnsi="Wingdings" w:cs="Arial"/>
                  <w:sz w:val="20"/>
                  <w:szCs w:val="16"/>
                </w:rPr>
                <w:id w:val="-1601403193"/>
              </w:sdtPr>
              <w:sdtContent>
                <w:r w:rsidR="00AC7581" w:rsidRPr="00CE015D">
                  <w:rPr>
                    <w:rFonts w:ascii="MS Gothic" w:eastAsia="MS Gothic" w:hAnsi="MS Gothic" w:cs="Arial" w:hint="eastAsia"/>
                    <w:sz w:val="20"/>
                    <w:szCs w:val="16"/>
                  </w:rPr>
                  <w:t>☐</w:t>
                </w:r>
              </w:sdtContent>
            </w:sdt>
            <w:r w:rsidR="00AC7581" w:rsidRPr="00CE015D">
              <w:rPr>
                <w:rFonts w:ascii="Arial" w:hAnsi="Arial" w:cs="Arial"/>
                <w:sz w:val="18"/>
                <w:szCs w:val="16"/>
              </w:rPr>
              <w:t xml:space="preserve"> </w:t>
            </w:r>
            <w:r w:rsidR="00AC7581" w:rsidRPr="00CE015D">
              <w:rPr>
                <w:rFonts w:ascii="Arial" w:eastAsia="Times New Roman" w:hAnsi="Arial" w:cs="Arial"/>
                <w:sz w:val="18"/>
                <w:szCs w:val="16"/>
                <w:lang w:eastAsia="en-US"/>
              </w:rPr>
              <w:t>Planning and carrying out investigations</w:t>
            </w:r>
          </w:p>
        </w:tc>
        <w:tc>
          <w:tcPr>
            <w:tcW w:w="441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CE015D">
                  <w:rPr>
                    <w:rFonts w:ascii="MS Gothic" w:eastAsia="MS Gothic" w:hAnsi="MS Gothic" w:cs="Arial" w:hint="eastAsia"/>
                    <w:sz w:val="20"/>
                    <w:szCs w:val="16"/>
                    <w:lang w:eastAsia="en-US"/>
                  </w:rPr>
                  <w:t>☐</w:t>
                </w:r>
              </w:sdtContent>
            </w:sdt>
            <w:r w:rsidR="00AC7581" w:rsidRPr="00CE015D">
              <w:rPr>
                <w:rFonts w:ascii="Arial" w:hAnsi="Arial" w:cs="Arial"/>
                <w:sz w:val="18"/>
                <w:szCs w:val="16"/>
              </w:rPr>
              <w:t xml:space="preserve"> Scale, proportion, and quantity</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rPr>
                <w:rFonts w:ascii="Arial" w:eastAsia="Times New Roman" w:hAnsi="Arial" w:cs="Arial"/>
                <w:sz w:val="18"/>
                <w:szCs w:val="16"/>
              </w:rPr>
            </w:pPr>
            <w:sdt>
              <w:sdtPr>
                <w:rPr>
                  <w:rFonts w:ascii="Arial" w:hAnsi="Arial" w:cs="Arial"/>
                  <w:sz w:val="20"/>
                  <w:szCs w:val="16"/>
                </w:rPr>
                <w:id w:val="-471371331"/>
              </w:sdtPr>
              <w:sdtContent>
                <w:r w:rsidR="00AC7581" w:rsidRPr="00CE015D">
                  <w:rPr>
                    <w:rFonts w:ascii="MS Gothic" w:eastAsia="MS Gothic" w:hAnsi="MS Gothic" w:cs="Arial" w:hint="eastAsia"/>
                    <w:sz w:val="20"/>
                    <w:szCs w:val="16"/>
                  </w:rPr>
                  <w:t>☐</w:t>
                </w:r>
              </w:sdtContent>
            </w:sdt>
            <w:r w:rsidR="00AC7581" w:rsidRPr="00CE015D">
              <w:rPr>
                <w:rFonts w:ascii="Arial" w:hAnsi="Arial" w:cs="Arial"/>
                <w:sz w:val="18"/>
                <w:szCs w:val="16"/>
              </w:rPr>
              <w:t xml:space="preserve"> </w:t>
            </w:r>
            <w:r w:rsidR="00AC7581" w:rsidRPr="00CE015D">
              <w:rPr>
                <w:rFonts w:ascii="Arial" w:eastAsia="Times New Roman" w:hAnsi="Arial" w:cs="Arial"/>
                <w:sz w:val="18"/>
                <w:szCs w:val="16"/>
                <w:lang w:eastAsia="en-US"/>
              </w:rPr>
              <w:t>Analyzing and interpreting data</w:t>
            </w:r>
          </w:p>
        </w:tc>
        <w:tc>
          <w:tcPr>
            <w:tcW w:w="441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CE015D">
                  <w:rPr>
                    <w:rFonts w:ascii="MS Gothic" w:eastAsia="MS Gothic" w:hAnsi="MS Gothic" w:cs="Arial" w:hint="eastAsia"/>
                    <w:sz w:val="20"/>
                    <w:szCs w:val="16"/>
                    <w:lang w:eastAsia="en-US"/>
                  </w:rPr>
                  <w:t>☐</w:t>
                </w:r>
              </w:sdtContent>
            </w:sdt>
            <w:r w:rsidR="00AC7581" w:rsidRPr="00CE015D">
              <w:rPr>
                <w:rFonts w:ascii="Arial" w:hAnsi="Arial" w:cs="Arial"/>
                <w:sz w:val="18"/>
                <w:szCs w:val="16"/>
              </w:rPr>
              <w:t xml:space="preserve"> Systems and system models</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rPr>
                <w:rFonts w:ascii="Arial" w:eastAsia="Times New Roman" w:hAnsi="Arial" w:cs="Arial"/>
                <w:sz w:val="18"/>
                <w:szCs w:val="16"/>
              </w:rPr>
            </w:pPr>
            <w:sdt>
              <w:sdtPr>
                <w:rPr>
                  <w:rFonts w:ascii="Arial" w:hAnsi="Arial" w:cs="Arial"/>
                  <w:sz w:val="20"/>
                  <w:szCs w:val="16"/>
                </w:rPr>
                <w:id w:val="1603993034"/>
              </w:sdtPr>
              <w:sdtContent>
                <w:r w:rsidR="00CE015D" w:rsidRPr="00CE015D">
                  <w:rPr>
                    <w:rFonts w:ascii="ＭＳ ゴシック" w:eastAsia="ＭＳ ゴシック" w:hAnsi="ＭＳ ゴシック" w:cs="Arial" w:hint="eastAsia"/>
                    <w:sz w:val="20"/>
                    <w:szCs w:val="16"/>
                  </w:rPr>
                  <w:t>☒</w:t>
                </w:r>
              </w:sdtContent>
            </w:sdt>
            <w:r w:rsidR="00AC7581" w:rsidRPr="00CE015D">
              <w:rPr>
                <w:rFonts w:ascii="Arial" w:hAnsi="Arial" w:cs="Arial"/>
                <w:sz w:val="18"/>
                <w:szCs w:val="16"/>
              </w:rPr>
              <w:t xml:space="preserve"> </w:t>
            </w:r>
            <w:r w:rsidR="00AC7581" w:rsidRPr="00CE015D">
              <w:rPr>
                <w:rFonts w:ascii="Arial" w:eastAsia="Times New Roman" w:hAnsi="Arial" w:cs="Arial"/>
                <w:sz w:val="18"/>
                <w:szCs w:val="16"/>
                <w:lang w:eastAsia="en-US"/>
              </w:rPr>
              <w:t>Using mathematics and computational thinking</w:t>
            </w:r>
          </w:p>
        </w:tc>
        <w:tc>
          <w:tcPr>
            <w:tcW w:w="4410" w:type="dxa"/>
          </w:tcPr>
          <w:p w:rsidR="00AC7581" w:rsidRPr="00CE015D" w:rsidRDefault="00B24223" w:rsidP="0094127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CE015D" w:rsidRPr="00CE015D">
                  <w:rPr>
                    <w:rFonts w:ascii="ＭＳ ゴシック" w:eastAsia="ＭＳ ゴシック" w:hAnsi="ＭＳ ゴシック" w:cs="Arial" w:hint="eastAsia"/>
                    <w:sz w:val="20"/>
                    <w:szCs w:val="16"/>
                    <w:lang w:eastAsia="en-US"/>
                  </w:rPr>
                  <w:t>☒</w:t>
                </w:r>
              </w:sdtContent>
            </w:sdt>
            <w:r w:rsidR="00AC7581" w:rsidRPr="00CE015D">
              <w:rPr>
                <w:rFonts w:ascii="Arial" w:hAnsi="Arial" w:cs="Arial"/>
                <w:sz w:val="18"/>
                <w:szCs w:val="16"/>
              </w:rPr>
              <w:t xml:space="preserve"> </w:t>
            </w:r>
            <w:r w:rsidR="00AC7581" w:rsidRPr="00CE015D">
              <w:rPr>
                <w:rFonts w:ascii="Arial" w:eastAsia="Times New Roman" w:hAnsi="Arial" w:cs="Arial"/>
                <w:sz w:val="18"/>
                <w:szCs w:val="16"/>
                <w:lang w:eastAsia="en-US"/>
              </w:rPr>
              <w:t>Energy and matter: Flows, cycles, and conservation</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CE015D" w:rsidRDefault="00B24223" w:rsidP="00941278">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CE015D">
                  <w:rPr>
                    <w:rFonts w:ascii="MS Gothic" w:eastAsia="MS Gothic" w:hAnsi="MS Gothic" w:cs="Arial" w:hint="eastAsia"/>
                    <w:sz w:val="20"/>
                    <w:szCs w:val="16"/>
                  </w:rPr>
                  <w:t>☐</w:t>
                </w:r>
              </w:sdtContent>
            </w:sdt>
            <w:r w:rsidR="00AC7581" w:rsidRPr="00CE015D">
              <w:rPr>
                <w:rFonts w:ascii="Arial" w:hAnsi="Arial" w:cs="Arial"/>
                <w:sz w:val="18"/>
                <w:szCs w:val="16"/>
              </w:rPr>
              <w:t xml:space="preserve"> Constructing explanations (for science) and designing solutions (for engineering)</w:t>
            </w:r>
          </w:p>
        </w:tc>
        <w:tc>
          <w:tcPr>
            <w:tcW w:w="4410" w:type="dxa"/>
          </w:tcPr>
          <w:p w:rsidR="00AC7581" w:rsidRPr="00CE015D"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E015D" w:rsidRPr="00CE015D">
                  <w:rPr>
                    <w:rFonts w:ascii="ＭＳ ゴシック" w:eastAsia="ＭＳ ゴシック" w:hAnsi="ＭＳ ゴシック" w:cs="Arial" w:hint="eastAsia"/>
                    <w:sz w:val="20"/>
                    <w:szCs w:val="16"/>
                    <w:lang w:eastAsia="en-US"/>
                  </w:rPr>
                  <w:t>☒</w:t>
                </w:r>
              </w:sdtContent>
            </w:sdt>
            <w:r w:rsidR="00AC7581" w:rsidRPr="00CE015D">
              <w:rPr>
                <w:rFonts w:ascii="Arial" w:hAnsi="Arial" w:cs="Arial"/>
                <w:sz w:val="18"/>
                <w:szCs w:val="16"/>
              </w:rPr>
              <w:t xml:space="preserve"> </w:t>
            </w:r>
            <w:r w:rsidR="00AC7581" w:rsidRPr="00CE015D">
              <w:rPr>
                <w:rFonts w:ascii="Arial" w:eastAsia="Times New Roman" w:hAnsi="Arial" w:cs="Arial"/>
                <w:sz w:val="18"/>
                <w:szCs w:val="16"/>
                <w:lang w:eastAsia="en-US"/>
              </w:rPr>
              <w:t xml:space="preserve">Structure and function.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24223" w:rsidP="00941278">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24223" w:rsidP="0094127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94127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24223" w:rsidP="0094127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941278">
            <w:pPr>
              <w:rPr>
                <w:rFonts w:ascii="MS Gothic" w:eastAsia="MS Gothic" w:hAnsi="MS Gothic" w:cs="Arial"/>
                <w:sz w:val="18"/>
                <w:szCs w:val="16"/>
                <w:lang w:eastAsia="en-US"/>
              </w:rPr>
            </w:pPr>
          </w:p>
        </w:tc>
      </w:tr>
    </w:tbl>
    <w:p w:rsidR="001D776D" w:rsidRDefault="001D776D"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4127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sz w:val="22"/>
              </w:rPr>
            </w:pPr>
            <w:r>
              <w:rPr>
                <w:rFonts w:ascii="Arial" w:hAnsi="Arial" w:cs="Arial"/>
                <w:b/>
                <w:sz w:val="22"/>
                <w:szCs w:val="20"/>
              </w:rPr>
              <w:t>Ohio’s New Learning Standards for Science (ONLS)</w:t>
            </w:r>
          </w:p>
        </w:tc>
      </w:tr>
      <w:tr w:rsidR="00AC7581" w:rsidTr="0094127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41278">
        <w:tc>
          <w:tcPr>
            <w:tcW w:w="9648" w:type="dxa"/>
            <w:tcBorders>
              <w:top w:val="single" w:sz="4" w:space="0" w:color="000000" w:themeColor="text1"/>
            </w:tcBorders>
          </w:tcPr>
          <w:p w:rsidR="00AC7581" w:rsidRPr="006E43FC" w:rsidRDefault="00B24223" w:rsidP="0094127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41278">
        <w:tc>
          <w:tcPr>
            <w:tcW w:w="9648" w:type="dxa"/>
          </w:tcPr>
          <w:p w:rsidR="00AC7581" w:rsidRPr="00E51346" w:rsidRDefault="00B24223" w:rsidP="0094127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41278">
        <w:tc>
          <w:tcPr>
            <w:tcW w:w="9648" w:type="dxa"/>
          </w:tcPr>
          <w:p w:rsidR="00AC7581" w:rsidRPr="00E51346" w:rsidRDefault="00B24223" w:rsidP="0094127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41278">
        <w:tc>
          <w:tcPr>
            <w:tcW w:w="9648" w:type="dxa"/>
          </w:tcPr>
          <w:p w:rsidR="00AC7581" w:rsidRPr="00E51346" w:rsidRDefault="00B24223" w:rsidP="0094127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4127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941278">
            <w:pPr>
              <w:jc w:val="center"/>
              <w:rPr>
                <w:rFonts w:ascii="Arial" w:hAnsi="Arial" w:cs="Arial"/>
                <w:b/>
                <w:sz w:val="22"/>
                <w:szCs w:val="20"/>
              </w:rPr>
            </w:pPr>
            <w:r>
              <w:rPr>
                <w:rFonts w:ascii="Arial" w:hAnsi="Arial" w:cs="Arial"/>
                <w:b/>
                <w:sz w:val="22"/>
                <w:szCs w:val="20"/>
              </w:rPr>
              <w:t>Common Core State Standards -- Mathematics (CCSS)</w:t>
            </w:r>
          </w:p>
        </w:tc>
      </w:tr>
      <w:tr w:rsidR="00AC7581" w:rsidTr="0094127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4127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41278">
        <w:tc>
          <w:tcPr>
            <w:tcW w:w="5220" w:type="dxa"/>
            <w:tcBorders>
              <w:top w:val="single" w:sz="4" w:space="0" w:color="000000" w:themeColor="text1"/>
            </w:tcBorders>
          </w:tcPr>
          <w:p w:rsidR="00AC7581" w:rsidRPr="00536D41" w:rsidRDefault="00B24223" w:rsidP="00941278">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24223" w:rsidP="0094127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41278">
        <w:tc>
          <w:tcPr>
            <w:tcW w:w="5220" w:type="dxa"/>
          </w:tcPr>
          <w:p w:rsidR="00AC7581" w:rsidRPr="00536D41" w:rsidRDefault="00B24223" w:rsidP="0094127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24223" w:rsidP="00941278">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41278">
        <w:tc>
          <w:tcPr>
            <w:tcW w:w="5220" w:type="dxa"/>
          </w:tcPr>
          <w:p w:rsidR="00AC7581" w:rsidRPr="00536D41" w:rsidRDefault="00B24223" w:rsidP="00941278">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24223" w:rsidP="0094127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41278">
        <w:tc>
          <w:tcPr>
            <w:tcW w:w="5220" w:type="dxa"/>
          </w:tcPr>
          <w:p w:rsidR="00AC7581" w:rsidRPr="00536D41" w:rsidRDefault="00B24223" w:rsidP="00941278">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24223" w:rsidP="0094127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941278">
        <w:trPr>
          <w:trHeight w:val="346"/>
        </w:trPr>
        <w:tc>
          <w:tcPr>
            <w:tcW w:w="9576" w:type="dxa"/>
            <w:vAlign w:val="center"/>
          </w:tcPr>
          <w:p w:rsidR="00AC7581" w:rsidRPr="001E6C15" w:rsidRDefault="00AC7581" w:rsidP="0094127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B05DF" w:rsidRPr="00366AAC" w:rsidRDefault="00AB05DF" w:rsidP="00AB05DF">
      <w:pPr>
        <w:widowControl w:val="0"/>
        <w:autoSpaceDE w:val="0"/>
        <w:autoSpaceDN w:val="0"/>
        <w:adjustRightInd w:val="0"/>
        <w:rPr>
          <w:rFonts w:ascii="Arial" w:hAnsi="Arial" w:cs="Arial"/>
          <w:sz w:val="20"/>
          <w:szCs w:val="20"/>
        </w:rPr>
      </w:pPr>
      <w:r w:rsidRPr="00366AAC">
        <w:rPr>
          <w:rFonts w:ascii="Arial" w:hAnsi="Arial" w:cs="Arial"/>
          <w:sz w:val="20"/>
          <w:szCs w:val="20"/>
        </w:rPr>
        <w:t>LO = Advanced Placement® Chemistry Learning Objective</w:t>
      </w:r>
    </w:p>
    <w:p w:rsidR="00AB05DF" w:rsidRPr="00366AAC" w:rsidRDefault="00AB05DF" w:rsidP="00AB05DF">
      <w:pPr>
        <w:widowControl w:val="0"/>
        <w:autoSpaceDE w:val="0"/>
        <w:autoSpaceDN w:val="0"/>
        <w:adjustRightInd w:val="0"/>
        <w:rPr>
          <w:rFonts w:ascii="Arial" w:hAnsi="Arial" w:cs="Arial"/>
          <w:sz w:val="20"/>
          <w:szCs w:val="20"/>
        </w:rPr>
      </w:pPr>
      <w:r w:rsidRPr="00366AAC">
        <w:rPr>
          <w:rFonts w:ascii="Arial" w:hAnsi="Arial" w:cs="Arial"/>
          <w:sz w:val="20"/>
          <w:szCs w:val="20"/>
        </w:rPr>
        <w:t xml:space="preserve">SP =  Advanced Placement® Science Practice </w:t>
      </w:r>
    </w:p>
    <w:p w:rsidR="00AB05DF" w:rsidRPr="00366AAC" w:rsidRDefault="00AB05DF" w:rsidP="00AB05DF">
      <w:pPr>
        <w:widowControl w:val="0"/>
        <w:autoSpaceDE w:val="0"/>
        <w:autoSpaceDN w:val="0"/>
        <w:adjustRightInd w:val="0"/>
        <w:rPr>
          <w:rFonts w:ascii="Arial" w:hAnsi="Arial" w:cs="Arial"/>
          <w:sz w:val="20"/>
          <w:szCs w:val="20"/>
        </w:rPr>
      </w:pPr>
      <w:r w:rsidRPr="00366AAC">
        <w:rPr>
          <w:rFonts w:ascii="Arial" w:hAnsi="Arial" w:cs="Arial"/>
          <w:sz w:val="20"/>
          <w:szCs w:val="20"/>
        </w:rPr>
        <w:t>SEP = NGSS Science and Engineering Practices</w:t>
      </w:r>
    </w:p>
    <w:p w:rsidR="00AB05DF" w:rsidRPr="00366AAC" w:rsidRDefault="00AB05DF" w:rsidP="00AB05DF">
      <w:pPr>
        <w:widowControl w:val="0"/>
        <w:autoSpaceDE w:val="0"/>
        <w:autoSpaceDN w:val="0"/>
        <w:adjustRightInd w:val="0"/>
        <w:rPr>
          <w:rFonts w:ascii="Arial" w:hAnsi="Arial" w:cs="Arial"/>
          <w:sz w:val="20"/>
          <w:szCs w:val="20"/>
        </w:rPr>
      </w:pPr>
    </w:p>
    <w:p w:rsidR="00AB05DF" w:rsidRPr="00366AAC" w:rsidRDefault="00AB05DF" w:rsidP="00366AAC">
      <w:pPr>
        <w:widowControl w:val="0"/>
        <w:autoSpaceDE w:val="0"/>
        <w:autoSpaceDN w:val="0"/>
        <w:adjustRightInd w:val="0"/>
        <w:ind w:right="-360"/>
        <w:rPr>
          <w:rFonts w:ascii="Arial" w:hAnsi="Arial" w:cs="Arial"/>
          <w:sz w:val="20"/>
          <w:szCs w:val="20"/>
        </w:rPr>
      </w:pPr>
      <w:r w:rsidRPr="00366AAC">
        <w:rPr>
          <w:rFonts w:ascii="Arial" w:hAnsi="Arial" w:cs="Arial"/>
          <w:sz w:val="20"/>
          <w:szCs w:val="20"/>
        </w:rPr>
        <w:t xml:space="preserve">LO 3.8 The student is able to identify redox reactions and justify the identification in terms of electron transfer. </w:t>
      </w:r>
    </w:p>
    <w:p w:rsidR="00AB05DF" w:rsidRPr="00366AAC" w:rsidRDefault="00AB05DF" w:rsidP="00AB05DF">
      <w:pPr>
        <w:widowControl w:val="0"/>
        <w:autoSpaceDE w:val="0"/>
        <w:autoSpaceDN w:val="0"/>
        <w:adjustRightInd w:val="0"/>
        <w:rPr>
          <w:rFonts w:ascii="Arial" w:hAnsi="Arial" w:cs="Arial"/>
          <w:sz w:val="20"/>
          <w:szCs w:val="20"/>
        </w:rPr>
      </w:pPr>
      <w:r w:rsidRPr="00366AAC">
        <w:rPr>
          <w:rFonts w:ascii="Arial" w:hAnsi="Arial" w:cs="Arial"/>
          <w:sz w:val="20"/>
          <w:szCs w:val="20"/>
        </w:rPr>
        <w:t>SP 6.1 The student can justify claims with evidence.</w:t>
      </w:r>
    </w:p>
    <w:p w:rsidR="00AB05DF" w:rsidRPr="00366AAC" w:rsidRDefault="00AB05DF" w:rsidP="00AB05DF">
      <w:pPr>
        <w:widowControl w:val="0"/>
        <w:autoSpaceDE w:val="0"/>
        <w:autoSpaceDN w:val="0"/>
        <w:adjustRightInd w:val="0"/>
        <w:rPr>
          <w:rFonts w:ascii="Arial" w:hAnsi="Arial" w:cs="Arial"/>
          <w:sz w:val="20"/>
          <w:szCs w:val="20"/>
        </w:rPr>
      </w:pPr>
      <w:r w:rsidRPr="00366AAC">
        <w:rPr>
          <w:rFonts w:ascii="Arial" w:hAnsi="Arial" w:cs="Arial"/>
          <w:sz w:val="20"/>
          <w:szCs w:val="20"/>
        </w:rPr>
        <w:t>SEP 7: Engaging in argument from evidence</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4127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1A4051" w:rsidRDefault="001A4051" w:rsidP="001A4051">
      <w:pPr>
        <w:rPr>
          <w:rFonts w:ascii="Arial" w:hAnsi="Arial" w:cs="Arial"/>
          <w:sz w:val="20"/>
          <w:szCs w:val="20"/>
        </w:rPr>
      </w:pPr>
      <w:r>
        <w:rPr>
          <w:rFonts w:ascii="Arial" w:hAnsi="Arial" w:cs="Arial"/>
          <w:b/>
          <w:sz w:val="20"/>
          <w:szCs w:val="20"/>
        </w:rPr>
        <w:t xml:space="preserve">This activity was inspired by a lesson found on </w:t>
      </w:r>
      <w:hyperlink r:id="rId8" w:history="1">
        <w:r w:rsidRPr="008C1CCD">
          <w:rPr>
            <w:rStyle w:val="Hyperlink"/>
            <w:rFonts w:ascii="Arial" w:hAnsi="Arial" w:cs="Arial"/>
            <w:b/>
            <w:sz w:val="20"/>
            <w:szCs w:val="20"/>
          </w:rPr>
          <w:t>www.teachengineering.org</w:t>
        </w:r>
      </w:hyperlink>
      <w:r>
        <w:rPr>
          <w:rFonts w:ascii="Arial" w:hAnsi="Arial" w:cs="Arial"/>
          <w:b/>
          <w:sz w:val="20"/>
          <w:szCs w:val="20"/>
        </w:rPr>
        <w:t xml:space="preserve"> </w:t>
      </w:r>
    </w:p>
    <w:p w:rsidR="001A4051" w:rsidRDefault="001A4051" w:rsidP="001A4051">
      <w:pPr>
        <w:rPr>
          <w:rFonts w:ascii="Arial" w:hAnsi="Arial" w:cs="Arial"/>
          <w:sz w:val="20"/>
          <w:szCs w:val="20"/>
        </w:rPr>
      </w:pPr>
      <w:r w:rsidRPr="001A4051">
        <w:rPr>
          <w:rFonts w:ascii="Arial" w:hAnsi="Arial" w:cs="Arial"/>
          <w:sz w:val="20"/>
          <w:szCs w:val="20"/>
        </w:rPr>
        <w:t>(</w:t>
      </w:r>
      <w:hyperlink r:id="rId9" w:history="1">
        <w:r w:rsidRPr="001A4051">
          <w:rPr>
            <w:rStyle w:val="Hyperlink"/>
            <w:rFonts w:ascii="Arial" w:hAnsi="Arial" w:cs="Arial"/>
            <w:sz w:val="20"/>
            <w:szCs w:val="20"/>
          </w:rPr>
          <w:t>https://www.teachengineering.org/view_activity.php?url=collection/uoh_/activities/uoh_electrons/uoh_electrons_activity1.xml</w:t>
        </w:r>
      </w:hyperlink>
      <w:r>
        <w:rPr>
          <w:rFonts w:ascii="Arial" w:hAnsi="Arial" w:cs="Arial"/>
          <w:sz w:val="20"/>
          <w:szCs w:val="20"/>
        </w:rPr>
        <w:t>)</w:t>
      </w:r>
    </w:p>
    <w:p w:rsidR="00436FC9" w:rsidRDefault="00436FC9" w:rsidP="00436FC9">
      <w:pPr>
        <w:rPr>
          <w:rFonts w:ascii="Arial" w:hAnsi="Arial" w:cs="Arial"/>
          <w:sz w:val="20"/>
          <w:szCs w:val="20"/>
        </w:rPr>
      </w:pPr>
    </w:p>
    <w:p w:rsidR="002213FD" w:rsidRPr="002213FD" w:rsidRDefault="002213FD" w:rsidP="00436FC9">
      <w:pPr>
        <w:rPr>
          <w:rFonts w:ascii="Arial" w:hAnsi="Arial" w:cs="Arial"/>
          <w:b/>
          <w:sz w:val="20"/>
          <w:szCs w:val="20"/>
        </w:rPr>
      </w:pPr>
      <w:r>
        <w:rPr>
          <w:rFonts w:ascii="Arial" w:hAnsi="Arial" w:cs="Arial"/>
          <w:b/>
          <w:sz w:val="20"/>
          <w:szCs w:val="20"/>
        </w:rPr>
        <w:t>Links/Websites:</w:t>
      </w:r>
    </w:p>
    <w:p w:rsidR="00075CA3" w:rsidRPr="002213FD" w:rsidRDefault="00075CA3" w:rsidP="002213FD">
      <w:pPr>
        <w:pStyle w:val="Heading1"/>
        <w:numPr>
          <w:ilvl w:val="0"/>
          <w:numId w:val="18"/>
        </w:numPr>
        <w:shd w:val="clear" w:color="auto" w:fill="FFFFFF"/>
        <w:spacing w:before="0"/>
        <w:textAlignment w:val="top"/>
        <w:rPr>
          <w:rFonts w:ascii="Arial" w:hAnsi="Arial" w:cs="Arial"/>
          <w:b w:val="0"/>
          <w:sz w:val="20"/>
          <w:szCs w:val="20"/>
        </w:rPr>
      </w:pPr>
      <w:r w:rsidRPr="00075CA3">
        <w:rPr>
          <w:rStyle w:val="watch-title"/>
          <w:rFonts w:ascii="Arial" w:eastAsia="Times New Roman" w:hAnsi="Arial" w:cs="Arial"/>
          <w:b w:val="0"/>
          <w:bCs w:val="0"/>
          <w:color w:val="222222"/>
          <w:sz w:val="20"/>
          <w:szCs w:val="20"/>
          <w:bdr w:val="none" w:sz="0" w:space="0" w:color="auto" w:frame="1"/>
        </w:rPr>
        <w:lastRenderedPageBreak/>
        <w:t>Batteries: A Big Idea That Turned on the World</w:t>
      </w:r>
      <w:r w:rsidR="002213FD">
        <w:rPr>
          <w:rStyle w:val="watch-title"/>
          <w:rFonts w:ascii="Arial" w:eastAsia="Times New Roman" w:hAnsi="Arial" w:cs="Arial"/>
          <w:b w:val="0"/>
          <w:bCs w:val="0"/>
          <w:color w:val="222222"/>
          <w:sz w:val="20"/>
          <w:szCs w:val="20"/>
          <w:bdr w:val="none" w:sz="0" w:space="0" w:color="auto" w:frame="1"/>
        </w:rPr>
        <w:t xml:space="preserve">: </w:t>
      </w:r>
      <w:hyperlink r:id="rId10" w:history="1">
        <w:r w:rsidRPr="002213FD">
          <w:rPr>
            <w:rStyle w:val="Hyperlink"/>
            <w:rFonts w:ascii="Arial" w:hAnsi="Arial" w:cs="Arial"/>
            <w:b w:val="0"/>
            <w:sz w:val="20"/>
            <w:szCs w:val="20"/>
          </w:rPr>
          <w:t>https://www.youtube.com/watch?v=UxlJQ2ZLMIs</w:t>
        </w:r>
      </w:hyperlink>
    </w:p>
    <w:p w:rsidR="002213FD" w:rsidRPr="002213FD" w:rsidRDefault="002213FD" w:rsidP="002213FD">
      <w:pPr>
        <w:pStyle w:val="Heading1"/>
        <w:numPr>
          <w:ilvl w:val="0"/>
          <w:numId w:val="18"/>
        </w:numPr>
        <w:shd w:val="clear" w:color="auto" w:fill="FFFFFF"/>
        <w:spacing w:before="0"/>
        <w:textAlignment w:val="top"/>
        <w:rPr>
          <w:rFonts w:ascii="Arial" w:hAnsi="Arial" w:cs="Arial"/>
          <w:b w:val="0"/>
          <w:sz w:val="20"/>
          <w:szCs w:val="20"/>
        </w:rPr>
      </w:pPr>
      <w:r>
        <w:rPr>
          <w:rStyle w:val="watch-title"/>
          <w:rFonts w:ascii="Arial" w:eastAsia="Times New Roman" w:hAnsi="Arial" w:cs="Arial"/>
          <w:b w:val="0"/>
          <w:bCs w:val="0"/>
          <w:color w:val="222222"/>
          <w:sz w:val="20"/>
          <w:szCs w:val="20"/>
          <w:bdr w:val="none" w:sz="0" w:space="0" w:color="auto" w:frame="1"/>
        </w:rPr>
        <w:t xml:space="preserve">Build a Circuit Simulator: </w:t>
      </w:r>
      <w:hyperlink r:id="rId11" w:history="1">
        <w:r w:rsidRPr="002213FD">
          <w:rPr>
            <w:rStyle w:val="Hyperlink"/>
            <w:rFonts w:ascii="Arial" w:hAnsi="Arial" w:cs="Arial"/>
            <w:b w:val="0"/>
            <w:sz w:val="20"/>
            <w:szCs w:val="20"/>
          </w:rPr>
          <w:t>http://phet.colorado.edu/en/simulation/circuit-construction-kit-dc</w:t>
        </w:r>
      </w:hyperlink>
    </w:p>
    <w:p w:rsidR="002213FD" w:rsidRPr="002213FD" w:rsidRDefault="002213FD" w:rsidP="002213FD">
      <w:pPr>
        <w:pStyle w:val="ListParagraph"/>
        <w:numPr>
          <w:ilvl w:val="0"/>
          <w:numId w:val="18"/>
        </w:numPr>
        <w:rPr>
          <w:rFonts w:ascii="Arial" w:hAnsi="Arial" w:cs="Arial"/>
          <w:sz w:val="20"/>
          <w:szCs w:val="20"/>
        </w:rPr>
      </w:pPr>
      <w:r w:rsidRPr="002213FD">
        <w:rPr>
          <w:rFonts w:ascii="Arial" w:hAnsi="Arial" w:cs="Arial"/>
          <w:sz w:val="20"/>
          <w:szCs w:val="20"/>
        </w:rPr>
        <w:t>3-Part Galvanic Cell Activity: DOI: 10.1021/ed500726y</w:t>
      </w:r>
    </w:p>
    <w:p w:rsidR="002213FD" w:rsidRPr="002213FD" w:rsidRDefault="002213FD" w:rsidP="002213FD">
      <w:pPr>
        <w:pStyle w:val="ListParagraph"/>
        <w:numPr>
          <w:ilvl w:val="0"/>
          <w:numId w:val="18"/>
        </w:numPr>
        <w:rPr>
          <w:rFonts w:ascii="Arial" w:hAnsi="Arial" w:cs="Arial"/>
          <w:sz w:val="20"/>
          <w:szCs w:val="20"/>
        </w:rPr>
      </w:pPr>
      <w:r w:rsidRPr="002213FD">
        <w:rPr>
          <w:rFonts w:ascii="Arial" w:hAnsi="Arial" w:cs="Arial"/>
          <w:sz w:val="20"/>
          <w:szCs w:val="20"/>
        </w:rPr>
        <w:t>Hands-On Activity: From Electrons to Electric Motors:</w:t>
      </w:r>
      <w:r w:rsidR="00AF6CA6">
        <w:rPr>
          <w:rFonts w:ascii="Arial" w:hAnsi="Arial" w:cs="Arial"/>
          <w:sz w:val="20"/>
          <w:szCs w:val="20"/>
        </w:rPr>
        <w:t xml:space="preserve"> (see teach engineering URL above)</w:t>
      </w:r>
    </w:p>
    <w:p w:rsidR="00FE162D" w:rsidRDefault="00FE162D" w:rsidP="00FE162D">
      <w:pPr>
        <w:rPr>
          <w:rFonts w:ascii="Arial" w:hAnsi="Arial" w:cs="Arial"/>
          <w:b/>
          <w:sz w:val="20"/>
          <w:szCs w:val="20"/>
        </w:rPr>
      </w:pPr>
      <w:proofErr w:type="spellStart"/>
      <w:r>
        <w:rPr>
          <w:rFonts w:ascii="Arial" w:hAnsi="Arial" w:cs="Arial"/>
          <w:b/>
          <w:sz w:val="20"/>
          <w:szCs w:val="20"/>
        </w:rPr>
        <w:t>PowerPoints</w:t>
      </w:r>
      <w:proofErr w:type="spellEnd"/>
      <w:r>
        <w:rPr>
          <w:rFonts w:ascii="Arial" w:hAnsi="Arial" w:cs="Arial"/>
          <w:b/>
          <w:sz w:val="20"/>
          <w:szCs w:val="20"/>
        </w:rPr>
        <w:t>:</w:t>
      </w:r>
    </w:p>
    <w:p w:rsidR="00FE162D" w:rsidRDefault="00FE162D" w:rsidP="00FE162D">
      <w:pPr>
        <w:pStyle w:val="ListParagraph"/>
        <w:numPr>
          <w:ilvl w:val="0"/>
          <w:numId w:val="19"/>
        </w:numPr>
        <w:rPr>
          <w:rFonts w:ascii="Arial" w:hAnsi="Arial" w:cs="Arial"/>
          <w:sz w:val="20"/>
          <w:szCs w:val="20"/>
        </w:rPr>
      </w:pPr>
      <w:r w:rsidRPr="00FE162D">
        <w:rPr>
          <w:rFonts w:ascii="Arial" w:hAnsi="Arial" w:cs="Arial"/>
          <w:sz w:val="20"/>
          <w:szCs w:val="20"/>
        </w:rPr>
        <w:t xml:space="preserve">Day 1 </w:t>
      </w:r>
      <w:r w:rsidR="002E5319">
        <w:rPr>
          <w:rFonts w:ascii="Arial" w:hAnsi="Arial" w:cs="Arial"/>
          <w:sz w:val="20"/>
          <w:szCs w:val="20"/>
        </w:rPr>
        <w:t>–</w:t>
      </w:r>
      <w:r>
        <w:rPr>
          <w:rFonts w:ascii="Arial" w:hAnsi="Arial" w:cs="Arial"/>
          <w:sz w:val="20"/>
          <w:szCs w:val="20"/>
        </w:rPr>
        <w:t xml:space="preserve"> </w:t>
      </w:r>
      <w:r w:rsidR="002E5319">
        <w:rPr>
          <w:rFonts w:ascii="Arial" w:hAnsi="Arial" w:cs="Arial"/>
          <w:sz w:val="20"/>
          <w:szCs w:val="20"/>
        </w:rPr>
        <w:t>The Hook</w:t>
      </w:r>
    </w:p>
    <w:p w:rsidR="002E5319" w:rsidRDefault="002E5319" w:rsidP="00FE162D">
      <w:pPr>
        <w:pStyle w:val="ListParagraph"/>
        <w:numPr>
          <w:ilvl w:val="0"/>
          <w:numId w:val="19"/>
        </w:numPr>
        <w:rPr>
          <w:rFonts w:ascii="Arial" w:hAnsi="Arial" w:cs="Arial"/>
          <w:sz w:val="20"/>
          <w:szCs w:val="20"/>
        </w:rPr>
      </w:pPr>
      <w:r>
        <w:rPr>
          <w:rFonts w:ascii="Arial" w:hAnsi="Arial" w:cs="Arial"/>
          <w:sz w:val="20"/>
          <w:szCs w:val="20"/>
        </w:rPr>
        <w:t>Day 2 – The Hook, part 2</w:t>
      </w:r>
    </w:p>
    <w:p w:rsidR="004253CD" w:rsidRDefault="004253CD" w:rsidP="00C41F53">
      <w:pPr>
        <w:rPr>
          <w:rFonts w:ascii="Arial" w:hAnsi="Arial" w:cs="Arial"/>
          <w:b/>
          <w:sz w:val="20"/>
          <w:szCs w:val="20"/>
        </w:rPr>
        <w:sectPr w:rsidR="004253CD" w:rsidSect="00BF1A1E">
          <w:headerReference w:type="default" r:id="rId12"/>
          <w:footerReference w:type="default" r:id="rId13"/>
          <w:pgSz w:w="12240" w:h="15840"/>
          <w:pgMar w:top="1080" w:right="1440" w:bottom="990" w:left="1440" w:header="450" w:footer="619" w:gutter="0"/>
          <w:cols w:space="720"/>
          <w:docGrid w:linePitch="360"/>
        </w:sectPr>
      </w:pPr>
    </w:p>
    <w:p w:rsidR="00C41F53" w:rsidRDefault="00BB7BCC" w:rsidP="00C41F53">
      <w:pPr>
        <w:rPr>
          <w:rFonts w:ascii="Arial" w:hAnsi="Arial" w:cs="Arial"/>
          <w:b/>
          <w:sz w:val="20"/>
          <w:szCs w:val="20"/>
        </w:rPr>
      </w:pPr>
      <w:r>
        <w:rPr>
          <w:rFonts w:ascii="Arial" w:hAnsi="Arial" w:cs="Arial"/>
          <w:b/>
          <w:sz w:val="20"/>
          <w:szCs w:val="20"/>
        </w:rPr>
        <w:lastRenderedPageBreak/>
        <w:t xml:space="preserve">“Hands-on Activity…” </w:t>
      </w:r>
      <w:r w:rsidR="00C41F53">
        <w:rPr>
          <w:rFonts w:ascii="Arial" w:hAnsi="Arial" w:cs="Arial"/>
          <w:b/>
          <w:sz w:val="20"/>
          <w:szCs w:val="20"/>
        </w:rPr>
        <w:t>Supplies:</w:t>
      </w:r>
    </w:p>
    <w:p w:rsidR="00C41F53" w:rsidRPr="00C41F53" w:rsidRDefault="00C41F53" w:rsidP="00C41F53">
      <w:p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To share with the entire class:</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double-sided tape</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electrical and/or regular tape</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glue gun(s) with glue sticks</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rulers</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construction paper</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markers</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scissors</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computer with Internet access and classroom projector, for a teacher demo</w:t>
      </w:r>
    </w:p>
    <w:p w:rsidR="00C41F53" w:rsidRPr="00C41F53" w:rsidRDefault="00C41F53" w:rsidP="00C41F53">
      <w:pPr>
        <w:numPr>
          <w:ilvl w:val="0"/>
          <w:numId w:val="20"/>
        </w:numPr>
        <w:shd w:val="clear" w:color="auto" w:fill="FFFFFF"/>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lastRenderedPageBreak/>
        <w:t>a toy car or a constructed model, for a teacher demo</w:t>
      </w:r>
    </w:p>
    <w:p w:rsidR="004253CD" w:rsidRDefault="004253CD" w:rsidP="002E5319">
      <w:pPr>
        <w:rPr>
          <w:rFonts w:ascii="Arial" w:hAnsi="Arial" w:cs="Arial"/>
          <w:b/>
          <w:sz w:val="20"/>
          <w:szCs w:val="20"/>
        </w:rPr>
      </w:pPr>
    </w:p>
    <w:p w:rsidR="00493F3B" w:rsidRDefault="00493F3B" w:rsidP="002E5319">
      <w:pPr>
        <w:rPr>
          <w:rFonts w:ascii="Arial" w:hAnsi="Arial" w:cs="Arial"/>
          <w:b/>
          <w:sz w:val="20"/>
          <w:szCs w:val="20"/>
        </w:rPr>
      </w:pPr>
    </w:p>
    <w:p w:rsidR="004253CD" w:rsidRDefault="004253CD" w:rsidP="002E5319">
      <w:pPr>
        <w:rPr>
          <w:rFonts w:ascii="Arial" w:hAnsi="Arial" w:cs="Arial"/>
          <w:b/>
          <w:sz w:val="20"/>
          <w:szCs w:val="20"/>
        </w:rPr>
      </w:pPr>
      <w:r w:rsidRPr="004253CD">
        <w:rPr>
          <w:rFonts w:ascii="Arial" w:hAnsi="Arial" w:cs="Arial"/>
          <w:b/>
          <w:sz w:val="20"/>
          <w:szCs w:val="20"/>
        </w:rPr>
        <w:t>3-Part Galvanic Cell Supplies:</w:t>
      </w:r>
    </w:p>
    <w:p w:rsidR="00E23011" w:rsidRPr="00E23011" w:rsidRDefault="00E23011" w:rsidP="002E5319">
      <w:pPr>
        <w:rPr>
          <w:rFonts w:ascii="Arial" w:hAnsi="Arial" w:cs="Arial"/>
          <w:sz w:val="20"/>
          <w:szCs w:val="20"/>
        </w:rPr>
      </w:pPr>
      <w:r>
        <w:rPr>
          <w:rFonts w:ascii="Arial" w:hAnsi="Arial" w:cs="Arial"/>
          <w:sz w:val="20"/>
          <w:szCs w:val="20"/>
        </w:rPr>
        <w:t>For each group:</w:t>
      </w:r>
    </w:p>
    <w:p w:rsidR="004253CD" w:rsidRDefault="004253CD" w:rsidP="004253CD">
      <w:pPr>
        <w:pStyle w:val="ListParagraph"/>
        <w:numPr>
          <w:ilvl w:val="0"/>
          <w:numId w:val="28"/>
        </w:numPr>
        <w:rPr>
          <w:rFonts w:ascii="Arial" w:hAnsi="Arial" w:cs="Arial"/>
          <w:sz w:val="20"/>
          <w:szCs w:val="20"/>
        </w:rPr>
      </w:pPr>
      <w:r>
        <w:rPr>
          <w:rFonts w:ascii="Arial" w:hAnsi="Arial" w:cs="Arial"/>
          <w:sz w:val="20"/>
          <w:szCs w:val="20"/>
        </w:rPr>
        <w:t>magnesium</w:t>
      </w:r>
    </w:p>
    <w:p w:rsidR="004253CD" w:rsidRDefault="004253CD" w:rsidP="004253CD">
      <w:pPr>
        <w:pStyle w:val="ListParagraph"/>
        <w:numPr>
          <w:ilvl w:val="0"/>
          <w:numId w:val="28"/>
        </w:numPr>
        <w:rPr>
          <w:rFonts w:ascii="Arial" w:hAnsi="Arial" w:cs="Arial"/>
          <w:sz w:val="20"/>
          <w:szCs w:val="20"/>
        </w:rPr>
      </w:pPr>
      <w:r>
        <w:rPr>
          <w:rFonts w:ascii="Arial" w:hAnsi="Arial" w:cs="Arial"/>
          <w:sz w:val="20"/>
          <w:szCs w:val="20"/>
        </w:rPr>
        <w:t>filter paper</w:t>
      </w:r>
    </w:p>
    <w:p w:rsidR="004253CD" w:rsidRDefault="004253CD" w:rsidP="004253CD">
      <w:pPr>
        <w:pStyle w:val="ListParagraph"/>
        <w:numPr>
          <w:ilvl w:val="0"/>
          <w:numId w:val="28"/>
        </w:numPr>
        <w:rPr>
          <w:rFonts w:ascii="Arial" w:hAnsi="Arial" w:cs="Arial"/>
          <w:sz w:val="20"/>
          <w:szCs w:val="20"/>
        </w:rPr>
      </w:pPr>
      <w:r>
        <w:rPr>
          <w:rFonts w:ascii="Arial" w:hAnsi="Arial" w:cs="Arial"/>
          <w:sz w:val="20"/>
          <w:szCs w:val="20"/>
        </w:rPr>
        <w:t>copper sulfate</w:t>
      </w:r>
    </w:p>
    <w:p w:rsidR="004253CD" w:rsidRDefault="004253CD" w:rsidP="004253CD">
      <w:pPr>
        <w:pStyle w:val="ListParagraph"/>
        <w:numPr>
          <w:ilvl w:val="0"/>
          <w:numId w:val="28"/>
        </w:numPr>
        <w:rPr>
          <w:rFonts w:ascii="Arial" w:hAnsi="Arial" w:cs="Arial"/>
          <w:sz w:val="20"/>
          <w:szCs w:val="20"/>
        </w:rPr>
      </w:pPr>
      <w:r>
        <w:rPr>
          <w:rFonts w:ascii="Arial" w:hAnsi="Arial" w:cs="Arial"/>
          <w:sz w:val="20"/>
          <w:szCs w:val="20"/>
        </w:rPr>
        <w:t>sodium sulfate</w:t>
      </w:r>
    </w:p>
    <w:p w:rsidR="004253CD" w:rsidRPr="004253CD" w:rsidRDefault="004253CD" w:rsidP="004253CD">
      <w:pPr>
        <w:pStyle w:val="ListParagraph"/>
        <w:numPr>
          <w:ilvl w:val="0"/>
          <w:numId w:val="28"/>
        </w:numPr>
        <w:rPr>
          <w:rFonts w:ascii="Arial" w:hAnsi="Arial" w:cs="Arial"/>
          <w:sz w:val="20"/>
          <w:szCs w:val="20"/>
        </w:rPr>
      </w:pPr>
      <w:r>
        <w:rPr>
          <w:rFonts w:ascii="Arial" w:hAnsi="Arial" w:cs="Arial"/>
          <w:sz w:val="20"/>
          <w:szCs w:val="20"/>
        </w:rPr>
        <w:t>LED diode</w:t>
      </w:r>
    </w:p>
    <w:p w:rsidR="004253CD" w:rsidRDefault="004253CD" w:rsidP="002E5319">
      <w:pPr>
        <w:rPr>
          <w:rFonts w:ascii="Arial" w:hAnsi="Arial" w:cs="Arial"/>
          <w:b/>
          <w:sz w:val="20"/>
          <w:szCs w:val="20"/>
        </w:rPr>
        <w:sectPr w:rsidR="004253CD" w:rsidSect="004253CD">
          <w:type w:val="continuous"/>
          <w:pgSz w:w="12240" w:h="15840"/>
          <w:pgMar w:top="1080" w:right="1440" w:bottom="1080" w:left="1440" w:header="450" w:footer="720" w:gutter="0"/>
          <w:cols w:num="2" w:space="720"/>
          <w:docGrid w:linePitch="360"/>
        </w:sectPr>
      </w:pPr>
    </w:p>
    <w:p w:rsidR="002213FD" w:rsidRDefault="002213FD" w:rsidP="002E5319">
      <w:pPr>
        <w:rPr>
          <w:rFonts w:ascii="Arial" w:hAnsi="Arial" w:cs="Arial"/>
          <w:b/>
          <w:sz w:val="20"/>
          <w:szCs w:val="20"/>
        </w:rPr>
      </w:pPr>
    </w:p>
    <w:tbl>
      <w:tblPr>
        <w:tblStyle w:val="TableGrid"/>
        <w:tblW w:w="0" w:type="auto"/>
        <w:tblLook w:val="04A0"/>
      </w:tblPr>
      <w:tblGrid>
        <w:gridCol w:w="9576"/>
      </w:tblGrid>
      <w:tr w:rsidR="00436FC9" w:rsidTr="0094127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E1236F" w:rsidRDefault="00E1236F" w:rsidP="00E1236F">
      <w:pPr>
        <w:rPr>
          <w:rFonts w:ascii="Arial" w:hAnsi="Arial" w:cs="Arial"/>
          <w:b/>
          <w:sz w:val="20"/>
          <w:szCs w:val="20"/>
        </w:rPr>
      </w:pPr>
      <w:r>
        <w:rPr>
          <w:rFonts w:ascii="Arial" w:hAnsi="Arial" w:cs="Arial"/>
          <w:b/>
          <w:sz w:val="20"/>
          <w:szCs w:val="20"/>
        </w:rPr>
        <w:t xml:space="preserve">Build a Circuit Simulator: </w:t>
      </w:r>
    </w:p>
    <w:p w:rsidR="00E1236F" w:rsidRDefault="00E1236F" w:rsidP="00E1236F">
      <w:pPr>
        <w:rPr>
          <w:rFonts w:ascii="Arial" w:hAnsi="Arial" w:cs="Arial"/>
          <w:sz w:val="20"/>
          <w:szCs w:val="20"/>
        </w:rPr>
      </w:pPr>
      <w:r>
        <w:rPr>
          <w:rFonts w:ascii="Arial" w:hAnsi="Arial" w:cs="Arial"/>
          <w:sz w:val="20"/>
          <w:szCs w:val="20"/>
        </w:rPr>
        <w:t xml:space="preserve">Need to reserve class laptop cart for this activity and install the plug-in for </w:t>
      </w:r>
      <w:proofErr w:type="spellStart"/>
      <w:r>
        <w:rPr>
          <w:rFonts w:ascii="Arial" w:hAnsi="Arial" w:cs="Arial"/>
          <w:sz w:val="20"/>
          <w:szCs w:val="20"/>
        </w:rPr>
        <w:t>phet</w:t>
      </w:r>
      <w:proofErr w:type="spellEnd"/>
      <w:r>
        <w:rPr>
          <w:rFonts w:ascii="Arial" w:hAnsi="Arial" w:cs="Arial"/>
          <w:sz w:val="20"/>
          <w:szCs w:val="20"/>
        </w:rPr>
        <w:t xml:space="preserve"> / test to make sure the activity works properly on each device.</w:t>
      </w:r>
    </w:p>
    <w:p w:rsidR="00E1236F" w:rsidRPr="00E1236F" w:rsidRDefault="00E1236F" w:rsidP="00E1236F">
      <w:pPr>
        <w:rPr>
          <w:rFonts w:ascii="Arial" w:hAnsi="Arial" w:cs="Arial"/>
          <w:sz w:val="20"/>
          <w:szCs w:val="20"/>
        </w:rPr>
      </w:pPr>
    </w:p>
    <w:p w:rsidR="00195F8A" w:rsidRPr="00F9565D" w:rsidRDefault="002E5319" w:rsidP="001704D7">
      <w:pPr>
        <w:rPr>
          <w:rFonts w:ascii="Arial" w:hAnsi="Arial" w:cs="Arial"/>
          <w:b/>
          <w:sz w:val="20"/>
          <w:szCs w:val="20"/>
        </w:rPr>
      </w:pPr>
      <w:r w:rsidRPr="00F9565D">
        <w:rPr>
          <w:rFonts w:ascii="Arial" w:hAnsi="Arial" w:cs="Arial"/>
          <w:b/>
          <w:sz w:val="20"/>
          <w:szCs w:val="20"/>
        </w:rPr>
        <w:t>3-Part Galvanic Cell:</w:t>
      </w:r>
    </w:p>
    <w:p w:rsidR="002E5319" w:rsidRDefault="002E5319" w:rsidP="002E5319">
      <w:pPr>
        <w:widowControl w:val="0"/>
        <w:autoSpaceDE w:val="0"/>
        <w:autoSpaceDN w:val="0"/>
        <w:adjustRightInd w:val="0"/>
        <w:rPr>
          <w:rFonts w:ascii="Arial" w:hAnsi="Arial" w:cs="Arial"/>
          <w:sz w:val="20"/>
          <w:szCs w:val="20"/>
          <w:lang w:eastAsia="en-US"/>
        </w:rPr>
      </w:pPr>
      <w:r w:rsidRPr="00F9565D">
        <w:rPr>
          <w:rFonts w:ascii="Arial" w:hAnsi="Arial" w:cs="Arial"/>
          <w:sz w:val="20"/>
          <w:szCs w:val="20"/>
          <w:lang w:eastAsia="en-US"/>
        </w:rPr>
        <w:t xml:space="preserve">To make the cell components, one piece of filter paper is soaked with sodium sulfate solution and another with copper sulfate solution and then dried. The dried filter papers can </w:t>
      </w:r>
      <w:r w:rsidR="00C71E69">
        <w:rPr>
          <w:rFonts w:ascii="Arial" w:hAnsi="Arial" w:cs="Arial"/>
          <w:sz w:val="20"/>
          <w:szCs w:val="20"/>
          <w:lang w:eastAsia="en-US"/>
        </w:rPr>
        <w:t xml:space="preserve">be cut into pieces between 1/2 </w:t>
      </w:r>
      <w:r w:rsidRPr="00F9565D">
        <w:rPr>
          <w:rFonts w:ascii="Arial" w:hAnsi="Arial" w:cs="Arial"/>
          <w:sz w:val="20"/>
          <w:szCs w:val="20"/>
          <w:lang w:eastAsia="en-US"/>
        </w:rPr>
        <w:t>and 1 cm</w:t>
      </w:r>
      <w:r w:rsidRPr="00F9565D">
        <w:rPr>
          <w:rFonts w:ascii="Arial" w:hAnsi="Arial" w:cs="Arial"/>
          <w:sz w:val="20"/>
          <w:szCs w:val="20"/>
          <w:vertAlign w:val="superscript"/>
          <w:lang w:eastAsia="en-US"/>
        </w:rPr>
        <w:t>2</w:t>
      </w:r>
      <w:r w:rsidRPr="00F9565D">
        <w:rPr>
          <w:rFonts w:ascii="Arial" w:hAnsi="Arial" w:cs="Arial"/>
          <w:sz w:val="20"/>
          <w:szCs w:val="20"/>
          <w:lang w:eastAsia="en-US"/>
        </w:rPr>
        <w:t xml:space="preserve"> . The third part of the cell is a piece of magnesium ribbon. The sodium sulfate paper piece is used to make the ion bridge and should be larger than the piece of copper sulfate paper to avoid inadvertent contact between the galvanic cell components.  The positive terminal of the LED used for testing the cell should be covered with an inert, conductive material to avoid a reaction between the terminal metal and the copper sulfate. An easy way of coating the terminal is using conductive glue or tape. We prefer conductive epoxy glue with silver, but other types have also shown to work well.</w:t>
      </w:r>
    </w:p>
    <w:p w:rsidR="00F9565D" w:rsidRDefault="00F9565D" w:rsidP="002E5319">
      <w:pPr>
        <w:widowControl w:val="0"/>
        <w:autoSpaceDE w:val="0"/>
        <w:autoSpaceDN w:val="0"/>
        <w:adjustRightInd w:val="0"/>
        <w:rPr>
          <w:rFonts w:ascii="Arial" w:hAnsi="Arial" w:cs="Arial"/>
          <w:sz w:val="20"/>
          <w:szCs w:val="20"/>
          <w:lang w:eastAsia="en-US"/>
        </w:rPr>
      </w:pPr>
    </w:p>
    <w:p w:rsidR="00C41F53" w:rsidRDefault="008B0AC2" w:rsidP="00C41F53">
      <w:pPr>
        <w:rPr>
          <w:rFonts w:ascii="Arial" w:hAnsi="Arial" w:cs="Arial"/>
          <w:b/>
          <w:sz w:val="20"/>
          <w:szCs w:val="20"/>
        </w:rPr>
      </w:pPr>
      <w:r w:rsidRPr="008B0AC2">
        <w:rPr>
          <w:rFonts w:ascii="Arial" w:hAnsi="Arial" w:cs="Arial"/>
          <w:b/>
          <w:sz w:val="20"/>
          <w:szCs w:val="20"/>
        </w:rPr>
        <w:t>Hands-On Activity: From Electrons to Electric Motors:</w:t>
      </w:r>
    </w:p>
    <w:p w:rsidR="00BB7BCC" w:rsidRPr="00BB7BCC" w:rsidRDefault="00B24223" w:rsidP="00BB7BCC">
      <w:pPr>
        <w:rPr>
          <w:rFonts w:ascii="Arial" w:hAnsi="Arial" w:cs="Arial"/>
          <w:sz w:val="16"/>
          <w:szCs w:val="16"/>
        </w:rPr>
      </w:pPr>
      <w:hyperlink r:id="rId14" w:history="1">
        <w:r w:rsidR="00BB7BCC" w:rsidRPr="00BB7BCC">
          <w:rPr>
            <w:rStyle w:val="Hyperlink"/>
            <w:rFonts w:ascii="Arial" w:hAnsi="Arial" w:cs="Arial"/>
            <w:sz w:val="16"/>
            <w:szCs w:val="16"/>
          </w:rPr>
          <w:t>https://www.teachengineering.org/view_activity.php?url=collection/uoh_/activities/uoh_electrons/uoh_electrons_activity1.xml</w:t>
        </w:r>
      </w:hyperlink>
    </w:p>
    <w:p w:rsidR="00C41F53" w:rsidRPr="00C41F53" w:rsidRDefault="00C41F53" w:rsidP="00C41F53">
      <w:pPr>
        <w:rPr>
          <w:rFonts w:ascii="Arial" w:hAnsi="Arial" w:cs="Arial"/>
          <w:b/>
          <w:sz w:val="20"/>
          <w:szCs w:val="20"/>
        </w:rPr>
      </w:pPr>
      <w:r w:rsidRPr="00C41F53">
        <w:rPr>
          <w:rFonts w:ascii="Helvetica Neue" w:eastAsia="Times New Roman" w:hAnsi="Helvetica Neue"/>
          <w:color w:val="333333"/>
          <w:sz w:val="20"/>
          <w:szCs w:val="20"/>
          <w:lang w:eastAsia="en-US"/>
        </w:rPr>
        <w:t>Build a prototype electric model car so as to: 1) have the ability to foresee any possible limitations or construction problems with the supplied materials, and 2) create a demonstration model to help students initiate the planning and construction of their own vehicles.</w:t>
      </w:r>
    </w:p>
    <w:p w:rsidR="00C41F53" w:rsidRPr="00C41F53" w:rsidRDefault="00C41F53" w:rsidP="00C41F53">
      <w:p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Unlimited ways exist to design and build model electrical vehicles. Below are some basic steps for how to build one. (Not all steps are shown by images.)</w:t>
      </w:r>
    </w:p>
    <w:p w:rsidR="00C41F53" w:rsidRPr="00C41F53" w:rsidRDefault="00C41F53" w:rsidP="00C41F53">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lastRenderedPageBreak/>
        <w:t>Cut out a rectangular piece of cardboard.</w:t>
      </w:r>
    </w:p>
    <w:p w:rsidR="00C41F53" w:rsidRPr="00C41F53" w:rsidRDefault="00C41F53" w:rsidP="00C41F53">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Glue or tape down (use mounting tape) the L-shaped shelf brackets to each corner, as shown in Figure 1.</w:t>
      </w:r>
    </w:p>
    <w:p w:rsidR="00C41F53" w:rsidRPr="00C41F53" w:rsidRDefault="00C41F53" w:rsidP="00C41F53">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Place a wooden dowel (stick) through the loops of the L-shaped brackets.</w:t>
      </w:r>
    </w:p>
    <w:p w:rsidR="00C41F53" w:rsidRPr="00C41F53" w:rsidRDefault="00C41F53" w:rsidP="00C41F53">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Put regular tape around each end of the wooden dowel, until the wheels fit snuggly around the wooden dowel, and glue the edges.</w:t>
      </w:r>
    </w:p>
    <w:p w:rsidR="00C41F53" w:rsidRPr="00C41F53" w:rsidRDefault="00C41F53" w:rsidP="00C41F53">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C41F53">
        <w:rPr>
          <w:rFonts w:ascii="Helvetica Neue" w:eastAsia="Times New Roman" w:hAnsi="Helvetica Neue"/>
          <w:color w:val="333333"/>
          <w:sz w:val="20"/>
          <w:szCs w:val="20"/>
          <w:lang w:eastAsia="en-US"/>
        </w:rPr>
        <w:t>On the drive-train dowel (the one that will be connected to the motor), wrap the middle with tape and place a spool in the middle of the dowel.</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Place a rubber band around the spool.</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Cut out a square or rectangle in the cardboard, above the spool axle, about 1-2 inches back.</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Position your motor on top of the cardboard base.</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Pull the rubber band through the opening, place it around the needle, and pull back far enough so the rubber band is tight. (The power-train mechanism shown in Figure 3 is a belt system. Alternative ideas: Attach gears to the motor and axles to turn the wheels, or attach a fan-blade to the motor, to create a wind-propelled vehicle.</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Glue or tape down the motor.</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Glue or tape down the battery (or batteries). (Note: If using batteries such as D or C cells, then create electrodes for the "+"/ "-"terminals. Use small pieces from two different metals, like aluminum and copper, and tape the copper to the "+" terminal; aluminum to the "-"terminal.)</w:t>
      </w:r>
    </w:p>
    <w:p w:rsidR="00BB7BCC" w:rsidRPr="00BB7BCC" w:rsidRDefault="00BB7BCC" w:rsidP="00BB7BCC">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Place alligator clips on each end of the battery to each prong on the motor.</w:t>
      </w:r>
    </w:p>
    <w:p w:rsidR="00F9565D" w:rsidRPr="001D776D" w:rsidRDefault="00BB7BCC" w:rsidP="001D776D">
      <w:pPr>
        <w:numPr>
          <w:ilvl w:val="0"/>
          <w:numId w:val="24"/>
        </w:numPr>
        <w:shd w:val="clear" w:color="auto" w:fill="FFFFFF"/>
        <w:spacing w:before="100" w:beforeAutospacing="1" w:after="75" w:line="279" w:lineRule="atLeast"/>
        <w:rPr>
          <w:rFonts w:ascii="Helvetica Neue" w:eastAsia="Times New Roman" w:hAnsi="Helvetica Neue"/>
          <w:color w:val="333333"/>
          <w:sz w:val="20"/>
          <w:szCs w:val="20"/>
          <w:lang w:eastAsia="en-US"/>
        </w:rPr>
      </w:pPr>
      <w:r w:rsidRPr="00BB7BCC">
        <w:rPr>
          <w:rFonts w:ascii="Helvetica Neue" w:eastAsia="Times New Roman" w:hAnsi="Helvetica Neue"/>
          <w:color w:val="333333"/>
          <w:sz w:val="20"/>
          <w:szCs w:val="20"/>
          <w:lang w:eastAsia="en-US"/>
        </w:rPr>
        <w:t>If everything is set up correctly, the car should move!</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41278">
        <w:tc>
          <w:tcPr>
            <w:tcW w:w="9576" w:type="dxa"/>
          </w:tcPr>
          <w:p w:rsidR="00436FC9" w:rsidRPr="00662936" w:rsidRDefault="00E43281" w:rsidP="0094127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F4D7A" w:rsidRPr="000944B3" w:rsidRDefault="00FF4D7A" w:rsidP="00436FC9">
      <w:pPr>
        <w:rPr>
          <w:rFonts w:ascii="Arial" w:hAnsi="Arial" w:cs="Arial"/>
          <w:b/>
          <w:sz w:val="20"/>
          <w:szCs w:val="20"/>
        </w:rPr>
      </w:pPr>
      <w:r w:rsidRPr="000944B3">
        <w:rPr>
          <w:rFonts w:ascii="Arial" w:hAnsi="Arial" w:cs="Arial"/>
          <w:b/>
          <w:sz w:val="20"/>
          <w:szCs w:val="20"/>
        </w:rPr>
        <w:t>Day One:</w:t>
      </w:r>
    </w:p>
    <w:p w:rsidR="00BF1A1E" w:rsidRPr="00E34D07" w:rsidRDefault="00CE576F" w:rsidP="00BF1A1E">
      <w:pPr>
        <w:pStyle w:val="ListParagraph"/>
        <w:numPr>
          <w:ilvl w:val="0"/>
          <w:numId w:val="29"/>
        </w:numPr>
        <w:rPr>
          <w:rFonts w:ascii="Arial" w:hAnsi="Arial" w:cs="Arial"/>
          <w:sz w:val="20"/>
          <w:szCs w:val="20"/>
        </w:rPr>
      </w:pPr>
      <w:r w:rsidRPr="00E34D07">
        <w:rPr>
          <w:rFonts w:ascii="Arial" w:hAnsi="Arial" w:cs="Arial"/>
          <w:sz w:val="20"/>
          <w:szCs w:val="20"/>
        </w:rPr>
        <w:t xml:space="preserve">Warm-up activity: </w:t>
      </w:r>
    </w:p>
    <w:p w:rsidR="00E34D07" w:rsidRPr="00E34D07" w:rsidRDefault="00E34D07" w:rsidP="00E34D07">
      <w:pPr>
        <w:pStyle w:val="ListParagraph"/>
        <w:numPr>
          <w:ilvl w:val="1"/>
          <w:numId w:val="29"/>
        </w:numPr>
        <w:rPr>
          <w:rFonts w:ascii="Arial" w:hAnsi="Arial" w:cs="Arial"/>
          <w:sz w:val="20"/>
          <w:szCs w:val="20"/>
        </w:rPr>
      </w:pPr>
      <w:r w:rsidRPr="00E34D07">
        <w:rPr>
          <w:rFonts w:ascii="Arial" w:hAnsi="Arial" w:cs="Arial"/>
          <w:bCs/>
          <w:sz w:val="20"/>
          <w:szCs w:val="20"/>
        </w:rPr>
        <w:t>How does electricity work?</w:t>
      </w:r>
    </w:p>
    <w:p w:rsidR="00E34D07" w:rsidRPr="00E34D07" w:rsidRDefault="00E34D07" w:rsidP="00E34D07">
      <w:pPr>
        <w:pStyle w:val="ListParagraph"/>
        <w:numPr>
          <w:ilvl w:val="1"/>
          <w:numId w:val="29"/>
        </w:numPr>
        <w:rPr>
          <w:rFonts w:ascii="Arial" w:hAnsi="Arial" w:cs="Arial"/>
          <w:sz w:val="20"/>
          <w:szCs w:val="20"/>
        </w:rPr>
      </w:pPr>
      <w:r w:rsidRPr="00E34D07">
        <w:rPr>
          <w:rFonts w:ascii="Arial" w:hAnsi="Arial" w:cs="Arial"/>
          <w:bCs/>
          <w:sz w:val="20"/>
          <w:szCs w:val="20"/>
        </w:rPr>
        <w:t xml:space="preserve">What type of material is within the electrical </w:t>
      </w:r>
      <w:proofErr w:type="gramStart"/>
      <w:r w:rsidRPr="00E34D07">
        <w:rPr>
          <w:rFonts w:ascii="Arial" w:hAnsi="Arial" w:cs="Arial"/>
          <w:bCs/>
          <w:sz w:val="20"/>
          <w:szCs w:val="20"/>
        </w:rPr>
        <w:t>cords that allows</w:t>
      </w:r>
      <w:proofErr w:type="gramEnd"/>
      <w:r w:rsidRPr="00E34D07">
        <w:rPr>
          <w:rFonts w:ascii="Arial" w:hAnsi="Arial" w:cs="Arial"/>
          <w:bCs/>
          <w:sz w:val="20"/>
          <w:szCs w:val="20"/>
        </w:rPr>
        <w:t xml:space="preserve"> electricity to flow through it?</w:t>
      </w:r>
    </w:p>
    <w:p w:rsidR="00F62428" w:rsidRPr="00E34D07" w:rsidRDefault="00BF1A1E" w:rsidP="00BF1A1E">
      <w:pPr>
        <w:pStyle w:val="ListParagraph"/>
        <w:rPr>
          <w:rFonts w:ascii="Arial" w:hAnsi="Arial" w:cs="Arial"/>
          <w:sz w:val="20"/>
          <w:szCs w:val="20"/>
        </w:rPr>
      </w:pPr>
      <w:r w:rsidRPr="00E34D07">
        <w:rPr>
          <w:rFonts w:ascii="Arial" w:hAnsi="Arial" w:cs="Arial"/>
          <w:sz w:val="20"/>
          <w:szCs w:val="20"/>
        </w:rPr>
        <w:t>The questions</w:t>
      </w:r>
      <w:r w:rsidR="00E34D07" w:rsidRPr="00E34D07">
        <w:rPr>
          <w:rFonts w:ascii="Arial" w:hAnsi="Arial" w:cs="Arial"/>
          <w:sz w:val="20"/>
          <w:szCs w:val="20"/>
        </w:rPr>
        <w:t xml:space="preserve">, above, </w:t>
      </w:r>
      <w:r w:rsidRPr="00E34D07">
        <w:rPr>
          <w:rFonts w:ascii="Arial" w:hAnsi="Arial" w:cs="Arial"/>
          <w:bCs/>
          <w:sz w:val="20"/>
          <w:szCs w:val="20"/>
        </w:rPr>
        <w:t>will be used to engage students in the content of the unit and assess their understanding of the role of electrons in electricity, as well as the materials that facilitate electricity (conductor vs. insulator).</w:t>
      </w:r>
    </w:p>
    <w:p w:rsidR="00291CA7" w:rsidRPr="00E34D07" w:rsidRDefault="00BF1A1E" w:rsidP="00291CA7">
      <w:pPr>
        <w:pStyle w:val="ListParagraph"/>
        <w:numPr>
          <w:ilvl w:val="0"/>
          <w:numId w:val="29"/>
        </w:numPr>
        <w:rPr>
          <w:rFonts w:ascii="Arial" w:hAnsi="Arial" w:cs="Arial"/>
          <w:sz w:val="20"/>
          <w:szCs w:val="20"/>
        </w:rPr>
      </w:pPr>
      <w:r w:rsidRPr="00E34D07">
        <w:rPr>
          <w:rFonts w:ascii="Arial" w:hAnsi="Arial" w:cs="Arial"/>
          <w:sz w:val="20"/>
          <w:szCs w:val="20"/>
        </w:rPr>
        <w:t>Students set up the day/unit in their interactive notebook, including table of contents, unit title page, and Day 1 content (Topic, Objective, Essential Question – print-out to maximize time)</w:t>
      </w:r>
    </w:p>
    <w:p w:rsidR="00291CA7" w:rsidRPr="00BD2291" w:rsidRDefault="00F62428" w:rsidP="00291CA7">
      <w:pPr>
        <w:pStyle w:val="ListParagraph"/>
        <w:numPr>
          <w:ilvl w:val="0"/>
          <w:numId w:val="29"/>
        </w:numPr>
        <w:rPr>
          <w:rFonts w:ascii="Arial" w:hAnsi="Arial" w:cs="Arial"/>
          <w:sz w:val="20"/>
          <w:szCs w:val="20"/>
        </w:rPr>
      </w:pPr>
      <w:r w:rsidRPr="00E34D07">
        <w:rPr>
          <w:rFonts w:ascii="Arial" w:hAnsi="Arial" w:cs="Arial"/>
          <w:sz w:val="20"/>
          <w:szCs w:val="20"/>
        </w:rPr>
        <w:t xml:space="preserve">Students, working in pairs, will receive a laptop and be guided to the URL for “Build a Circuit Simulator.”  </w:t>
      </w:r>
      <w:r w:rsidR="00291CA7" w:rsidRPr="00E34D07">
        <w:rPr>
          <w:rFonts w:ascii="Arial" w:eastAsia="Times New Roman" w:hAnsi="Arial" w:cs="Arial"/>
          <w:color w:val="333333"/>
          <w:sz w:val="20"/>
          <w:szCs w:val="20"/>
          <w:shd w:val="clear" w:color="auto" w:fill="FFFFFF"/>
        </w:rPr>
        <w:t xml:space="preserve">The purpose is to challenge the students to create an electrical circuit. Allow students to figure out the components needed in order to create a circuit that produces a successful circuit. Expect students to discover that the simplest means of creating a circuit is to have a power-supply [batteries], wires and a device, [in this case, a light]. This can all be used to review the concept of series [in which all wires are connected so that electricity can only flow from anode to </w:t>
      </w:r>
      <w:r w:rsidR="00291CA7" w:rsidRPr="00E34D07">
        <w:rPr>
          <w:rFonts w:ascii="Arial" w:eastAsia="Times New Roman" w:hAnsi="Arial" w:cs="Arial"/>
          <w:color w:val="333333"/>
          <w:sz w:val="20"/>
          <w:szCs w:val="20"/>
          <w:shd w:val="clear" w:color="auto" w:fill="FFFFFF"/>
        </w:rPr>
        <w:lastRenderedPageBreak/>
        <w:t>cathode in one path] and parallel circuits [in which electricity can flow in multiple paths to reach the cathode].)</w:t>
      </w:r>
      <w:r w:rsidR="005A2A52">
        <w:rPr>
          <w:rFonts w:ascii="Arial" w:eastAsia="Times New Roman" w:hAnsi="Arial" w:cs="Arial"/>
          <w:color w:val="333333"/>
          <w:sz w:val="20"/>
          <w:szCs w:val="20"/>
          <w:shd w:val="clear" w:color="auto" w:fill="FFFFFF"/>
        </w:rPr>
        <w:t>.  Students will sketch a successful circuit in their interactive notebook (left page, p. 2)</w:t>
      </w:r>
      <w:r w:rsidR="00BD2291">
        <w:rPr>
          <w:rFonts w:ascii="Arial" w:eastAsia="Times New Roman" w:hAnsi="Arial" w:cs="Arial"/>
          <w:color w:val="333333"/>
          <w:sz w:val="20"/>
          <w:szCs w:val="20"/>
          <w:shd w:val="clear" w:color="auto" w:fill="FFFFFF"/>
        </w:rPr>
        <w:t xml:space="preserve"> and answer the reflection questions: </w:t>
      </w:r>
    </w:p>
    <w:p w:rsidR="00CB0FFD"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What components are needed to produce a successful circuit?</w:t>
      </w:r>
    </w:p>
    <w:p w:rsid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 xml:space="preserve"> How are these components arranged to make the circuit successful?</w:t>
      </w:r>
    </w:p>
    <w:p w:rsidR="00BD2291"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How do parallel and series arrangements differ?</w:t>
      </w:r>
    </w:p>
    <w:p w:rsidR="00321F55" w:rsidRPr="00E34D07" w:rsidRDefault="00321F55" w:rsidP="00321F55">
      <w:pPr>
        <w:pStyle w:val="ListParagraph"/>
        <w:numPr>
          <w:ilvl w:val="0"/>
          <w:numId w:val="29"/>
        </w:numPr>
        <w:rPr>
          <w:rFonts w:ascii="Arial" w:eastAsia="Times New Roman" w:hAnsi="Arial" w:cs="Arial"/>
          <w:sz w:val="20"/>
          <w:szCs w:val="20"/>
        </w:rPr>
      </w:pPr>
      <w:r w:rsidRPr="00E34D07">
        <w:rPr>
          <w:rFonts w:ascii="Arial" w:eastAsia="Times New Roman" w:hAnsi="Arial" w:cs="Arial"/>
          <w:color w:val="333333"/>
          <w:sz w:val="20"/>
          <w:szCs w:val="20"/>
          <w:shd w:val="clear" w:color="auto" w:fill="FFFFFF"/>
        </w:rPr>
        <w:t xml:space="preserve">Introduce the 3-part Galvanic Cell to students by posing the following questions to the class: </w:t>
      </w:r>
    </w:p>
    <w:p w:rsidR="00321F55" w:rsidRPr="00E34D07" w:rsidRDefault="00321F55" w:rsidP="00321F55">
      <w:pPr>
        <w:pStyle w:val="ListParagraph"/>
        <w:numPr>
          <w:ilvl w:val="1"/>
          <w:numId w:val="29"/>
        </w:numPr>
        <w:rPr>
          <w:rFonts w:ascii="Arial" w:eastAsia="Times New Roman" w:hAnsi="Arial" w:cs="Arial"/>
          <w:sz w:val="20"/>
          <w:szCs w:val="20"/>
        </w:rPr>
      </w:pPr>
      <w:r w:rsidRPr="00E34D07">
        <w:rPr>
          <w:rFonts w:ascii="Arial" w:eastAsia="Times New Roman" w:hAnsi="Arial" w:cs="Arial"/>
          <w:color w:val="333333"/>
          <w:sz w:val="20"/>
          <w:szCs w:val="20"/>
          <w:shd w:val="clear" w:color="auto" w:fill="FFFFFF"/>
        </w:rPr>
        <w:t>What types of energy do we use every day?</w:t>
      </w:r>
    </w:p>
    <w:p w:rsidR="00BD0C68" w:rsidRPr="00BD0C68" w:rsidRDefault="00321F55" w:rsidP="00BD0C68">
      <w:pPr>
        <w:pStyle w:val="ListParagraph"/>
        <w:numPr>
          <w:ilvl w:val="1"/>
          <w:numId w:val="29"/>
        </w:numPr>
        <w:rPr>
          <w:rFonts w:ascii="Arial" w:eastAsia="Times New Roman" w:hAnsi="Arial" w:cs="Arial"/>
          <w:sz w:val="20"/>
          <w:szCs w:val="20"/>
        </w:rPr>
      </w:pPr>
      <w:r w:rsidRPr="00E34D07">
        <w:rPr>
          <w:rFonts w:ascii="Arial" w:eastAsia="Times New Roman" w:hAnsi="Arial" w:cs="Arial"/>
          <w:color w:val="333333"/>
          <w:sz w:val="20"/>
          <w:szCs w:val="20"/>
          <w:shd w:val="clear" w:color="auto" w:fill="FFFFFF"/>
        </w:rPr>
        <w:t>What type of energy transformation took place?</w:t>
      </w:r>
    </w:p>
    <w:p w:rsidR="00BD2291" w:rsidRPr="00BD2291" w:rsidRDefault="00BD0C68" w:rsidP="00BD2291">
      <w:pPr>
        <w:pStyle w:val="ListParagraph"/>
        <w:numPr>
          <w:ilvl w:val="0"/>
          <w:numId w:val="29"/>
        </w:numPr>
        <w:rPr>
          <w:rFonts w:ascii="Arial" w:hAnsi="Arial" w:cs="Arial"/>
          <w:sz w:val="20"/>
          <w:szCs w:val="20"/>
        </w:rPr>
      </w:pPr>
      <w:r w:rsidRPr="00BD0C68">
        <w:rPr>
          <w:rFonts w:ascii="Arial" w:hAnsi="Arial" w:cs="Arial"/>
          <w:sz w:val="20"/>
          <w:szCs w:val="20"/>
        </w:rPr>
        <w:t>Students, working in pairs, will receive a piece of magnesium me</w:t>
      </w:r>
      <w:r>
        <w:rPr>
          <w:rFonts w:ascii="Arial" w:hAnsi="Arial" w:cs="Arial"/>
          <w:sz w:val="20"/>
          <w:szCs w:val="20"/>
        </w:rPr>
        <w:t>tal and two pieces of soaked fi</w:t>
      </w:r>
      <w:r w:rsidRPr="00BD0C68">
        <w:rPr>
          <w:rFonts w:ascii="Arial" w:hAnsi="Arial" w:cs="Arial"/>
          <w:sz w:val="20"/>
          <w:szCs w:val="20"/>
        </w:rPr>
        <w:t>lter paper, one containing copper ions, one containing an inert salt solution as well as one LED diode.   Prompted with a diagram of the layout, will assemble the cell, correctly, to light the LED.  This will show students that Galvanic cells consist of three main parts: (1) the anode or negative electrode, (2) the cathode or positive electrode, and (3) the ionic conductor or the electrolyte that separates the</w:t>
      </w:r>
      <w:r w:rsidR="00B94BFA">
        <w:rPr>
          <w:rFonts w:ascii="Arial" w:hAnsi="Arial" w:cs="Arial"/>
          <w:sz w:val="20"/>
          <w:szCs w:val="20"/>
        </w:rPr>
        <w:t xml:space="preserve"> </w:t>
      </w:r>
      <w:r w:rsidRPr="00B94BFA">
        <w:rPr>
          <w:rFonts w:ascii="Arial" w:hAnsi="Arial" w:cs="Arial"/>
          <w:sz w:val="20"/>
          <w:szCs w:val="20"/>
        </w:rPr>
        <w:t xml:space="preserve">electrodes. </w:t>
      </w:r>
      <w:r w:rsidR="008470DA">
        <w:rPr>
          <w:rFonts w:ascii="Arial" w:eastAsia="Times New Roman" w:hAnsi="Arial" w:cs="Arial"/>
          <w:color w:val="333333"/>
          <w:sz w:val="20"/>
          <w:szCs w:val="20"/>
          <w:shd w:val="clear" w:color="auto" w:fill="FFFFFF"/>
        </w:rPr>
        <w:t>Students will sketch a successful cell in their interactive notebook (left page, p. 2)</w:t>
      </w:r>
      <w:r w:rsidR="00BD2291">
        <w:rPr>
          <w:rFonts w:ascii="Arial" w:eastAsia="Times New Roman" w:hAnsi="Arial" w:cs="Arial"/>
          <w:color w:val="333333"/>
          <w:sz w:val="20"/>
          <w:szCs w:val="20"/>
          <w:shd w:val="clear" w:color="auto" w:fill="FFFFFF"/>
        </w:rPr>
        <w:t xml:space="preserve"> and answer the reflection questions: </w:t>
      </w:r>
    </w:p>
    <w:p w:rsidR="00CB0FFD"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What types of energy do we use everyday?</w:t>
      </w:r>
    </w:p>
    <w:p w:rsidR="00CB0FFD"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 xml:space="preserve"> What type of energy transformation took place?</w:t>
      </w:r>
    </w:p>
    <w:p w:rsidR="00CB0FFD"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 xml:space="preserve"> What role do the copper sulfate, sodium sulfate, magnesium, and water play in the circuit?</w:t>
      </w:r>
    </w:p>
    <w:p w:rsidR="00CB0FFD" w:rsidRPr="00BD2291" w:rsidRDefault="00CB0FFD" w:rsidP="00BD2291">
      <w:pPr>
        <w:pStyle w:val="ListParagraph"/>
        <w:numPr>
          <w:ilvl w:val="1"/>
          <w:numId w:val="29"/>
        </w:numPr>
        <w:rPr>
          <w:rFonts w:ascii="Arial" w:hAnsi="Arial" w:cs="Arial"/>
          <w:sz w:val="20"/>
          <w:szCs w:val="20"/>
        </w:rPr>
      </w:pPr>
      <w:r w:rsidRPr="00BD2291">
        <w:rPr>
          <w:rFonts w:ascii="Arial" w:hAnsi="Arial" w:cs="Arial"/>
          <w:sz w:val="20"/>
          <w:szCs w:val="20"/>
        </w:rPr>
        <w:t xml:space="preserve"> What form of energy is this?</w:t>
      </w:r>
    </w:p>
    <w:p w:rsidR="008470DA" w:rsidRPr="00CB0FFD" w:rsidRDefault="00565F54" w:rsidP="00B94BFA">
      <w:pPr>
        <w:pStyle w:val="ListParagraph"/>
        <w:numPr>
          <w:ilvl w:val="0"/>
          <w:numId w:val="29"/>
        </w:numPr>
        <w:rPr>
          <w:rFonts w:ascii="Arial" w:eastAsia="Times New Roman" w:hAnsi="Arial" w:cs="Arial"/>
          <w:sz w:val="20"/>
          <w:szCs w:val="20"/>
        </w:rPr>
      </w:pPr>
      <w:r>
        <w:rPr>
          <w:rFonts w:ascii="Arial" w:eastAsia="Times New Roman" w:hAnsi="Arial" w:cs="Arial"/>
          <w:color w:val="333333"/>
          <w:sz w:val="20"/>
          <w:szCs w:val="20"/>
          <w:shd w:val="clear" w:color="auto" w:fill="FFFFFF"/>
        </w:rPr>
        <w:t xml:space="preserve">Students, working individually, will be prompted to create  Venn Diagram to compare/contrast the circuit and Galvanic cell.  </w:t>
      </w:r>
      <w:r w:rsidR="00BD2291">
        <w:rPr>
          <w:rFonts w:ascii="Arial" w:eastAsia="Times New Roman" w:hAnsi="Arial" w:cs="Arial"/>
          <w:color w:val="333333"/>
          <w:sz w:val="20"/>
          <w:szCs w:val="20"/>
          <w:shd w:val="clear" w:color="auto" w:fill="FFFFFF"/>
        </w:rPr>
        <w:t>After 5-minutes, students will share out with the class to complete a whole class Venn Diagram on the SMART board.  Students will be asked follow-up questions to provide evidence for the importance of their similarity or difference.</w:t>
      </w:r>
    </w:p>
    <w:p w:rsidR="0011194B" w:rsidRPr="00CB0FFD" w:rsidRDefault="0011194B" w:rsidP="0011194B">
      <w:pPr>
        <w:pStyle w:val="ListParagraph"/>
        <w:numPr>
          <w:ilvl w:val="0"/>
          <w:numId w:val="29"/>
        </w:numPr>
        <w:rPr>
          <w:rFonts w:ascii="Arial" w:eastAsia="Times New Roman" w:hAnsi="Arial" w:cs="Arial"/>
          <w:sz w:val="20"/>
          <w:szCs w:val="20"/>
        </w:rPr>
      </w:pPr>
      <w:r>
        <w:rPr>
          <w:rFonts w:ascii="Arial" w:eastAsia="Times New Roman" w:hAnsi="Arial" w:cs="Arial"/>
          <w:color w:val="333333"/>
          <w:sz w:val="20"/>
          <w:szCs w:val="20"/>
          <w:shd w:val="clear" w:color="auto" w:fill="FFFFFF"/>
        </w:rPr>
        <w:t xml:space="preserve">Demonstration of Work and Power: The teacher will use a toy car to demonstrate the concept of Work and Power.  A section (race track) of the classroom floor will be taped off and measured by a student volunteer.  The mass of the car will be measured by another student volunteer.  The velocity of the car will be measured by a third student volunteer.  The time it takes the </w:t>
      </w:r>
      <w:proofErr w:type="spellStart"/>
      <w:r>
        <w:rPr>
          <w:rFonts w:ascii="Arial" w:eastAsia="Times New Roman" w:hAnsi="Arial" w:cs="Arial"/>
          <w:color w:val="333333"/>
          <w:sz w:val="20"/>
          <w:szCs w:val="20"/>
          <w:shd w:val="clear" w:color="auto" w:fill="FFFFFF"/>
        </w:rPr>
        <w:t>carto</w:t>
      </w:r>
      <w:proofErr w:type="spellEnd"/>
      <w:r>
        <w:rPr>
          <w:rFonts w:ascii="Arial" w:eastAsia="Times New Roman" w:hAnsi="Arial" w:cs="Arial"/>
          <w:color w:val="333333"/>
          <w:sz w:val="20"/>
          <w:szCs w:val="20"/>
          <w:shd w:val="clear" w:color="auto" w:fill="FFFFFF"/>
        </w:rPr>
        <w:t xml:space="preserve"> reach the finish line will be measured by a fourth student volunteer.    Using basic kinematics, the teacher and the class will determine the work that the motor put in to accelerate the car to the finish line:</w:t>
      </w:r>
    </w:p>
    <w:p w:rsidR="0011194B" w:rsidRPr="0011194B" w:rsidRDefault="0011194B" w:rsidP="0011194B">
      <w:pPr>
        <w:pStyle w:val="ListParagraph"/>
        <w:numPr>
          <w:ilvl w:val="1"/>
          <w:numId w:val="29"/>
        </w:numPr>
        <w:rPr>
          <w:rFonts w:ascii="Arial" w:eastAsia="Times New Roman" w:hAnsi="Arial" w:cs="Arial"/>
          <w:sz w:val="20"/>
          <w:szCs w:val="20"/>
        </w:rPr>
      </w:pPr>
      <w:r>
        <w:rPr>
          <w:rFonts w:ascii="Arial" w:eastAsia="Times New Roman" w:hAnsi="Arial" w:cs="Arial"/>
          <w:color w:val="333333"/>
          <w:sz w:val="20"/>
          <w:szCs w:val="20"/>
          <w:shd w:val="clear" w:color="auto" w:fill="FFFFFF"/>
        </w:rPr>
        <w:t xml:space="preserve">Acceleration = change in velocity / time </w:t>
      </w:r>
    </w:p>
    <w:p w:rsidR="0011194B" w:rsidRPr="0011194B" w:rsidRDefault="0011194B" w:rsidP="0011194B">
      <w:pPr>
        <w:pStyle w:val="ListParagraph"/>
        <w:numPr>
          <w:ilvl w:val="1"/>
          <w:numId w:val="29"/>
        </w:numPr>
        <w:rPr>
          <w:rFonts w:ascii="Arial" w:eastAsia="Times New Roman" w:hAnsi="Arial" w:cs="Arial"/>
          <w:sz w:val="20"/>
          <w:szCs w:val="20"/>
        </w:rPr>
      </w:pPr>
      <w:r>
        <w:rPr>
          <w:rFonts w:ascii="Arial" w:eastAsia="Times New Roman" w:hAnsi="Arial" w:cs="Arial"/>
          <w:color w:val="333333"/>
          <w:sz w:val="20"/>
          <w:szCs w:val="20"/>
          <w:shd w:val="clear" w:color="auto" w:fill="FFFFFF"/>
        </w:rPr>
        <w:t>Applied Force = mass of the car * acceleration</w:t>
      </w:r>
    </w:p>
    <w:p w:rsidR="0011194B" w:rsidRPr="0011194B" w:rsidRDefault="0011194B" w:rsidP="0011194B">
      <w:pPr>
        <w:pStyle w:val="ListParagraph"/>
        <w:numPr>
          <w:ilvl w:val="1"/>
          <w:numId w:val="29"/>
        </w:numPr>
        <w:rPr>
          <w:rFonts w:ascii="Arial" w:eastAsia="Times New Roman" w:hAnsi="Arial" w:cs="Arial"/>
          <w:sz w:val="20"/>
          <w:szCs w:val="20"/>
        </w:rPr>
      </w:pPr>
      <w:r>
        <w:rPr>
          <w:rFonts w:ascii="Arial" w:eastAsia="Times New Roman" w:hAnsi="Arial" w:cs="Arial"/>
          <w:color w:val="333333"/>
          <w:sz w:val="20"/>
          <w:szCs w:val="20"/>
          <w:shd w:val="clear" w:color="auto" w:fill="FFFFFF"/>
        </w:rPr>
        <w:t>Work = Applied Force * distance the car was moved by the motor</w:t>
      </w:r>
    </w:p>
    <w:p w:rsidR="0011194B" w:rsidRDefault="0011194B" w:rsidP="0011194B">
      <w:pPr>
        <w:ind w:left="1080"/>
        <w:rPr>
          <w:rFonts w:ascii="Arial" w:eastAsia="Times New Roman" w:hAnsi="Arial" w:cs="Arial"/>
          <w:sz w:val="20"/>
          <w:szCs w:val="20"/>
        </w:rPr>
      </w:pPr>
      <w:r>
        <w:rPr>
          <w:rFonts w:ascii="Arial" w:eastAsia="Times New Roman" w:hAnsi="Arial" w:cs="Arial"/>
          <w:sz w:val="20"/>
          <w:szCs w:val="20"/>
        </w:rPr>
        <w:t xml:space="preserve">Using this model, students will get a working definition of “work.”  This will be extended to </w:t>
      </w:r>
      <w:proofErr w:type="gramStart"/>
      <w:r>
        <w:rPr>
          <w:rFonts w:ascii="Arial" w:eastAsia="Times New Roman" w:hAnsi="Arial" w:cs="Arial"/>
          <w:sz w:val="20"/>
          <w:szCs w:val="20"/>
        </w:rPr>
        <w:t>the define</w:t>
      </w:r>
      <w:proofErr w:type="gramEnd"/>
      <w:r>
        <w:rPr>
          <w:rFonts w:ascii="Arial" w:eastAsia="Times New Roman" w:hAnsi="Arial" w:cs="Arial"/>
          <w:sz w:val="20"/>
          <w:szCs w:val="20"/>
        </w:rPr>
        <w:t xml:space="preserve"> the word, power: Power = Work / Time.  Using the work calculated above, students how much power was used to move the car.</w:t>
      </w:r>
    </w:p>
    <w:p w:rsidR="0011194B" w:rsidRDefault="0011194B" w:rsidP="00B94BFA">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 xml:space="preserve">Following the work and power demo, students will be prompted with two problems to compare/contrast the amount of work and power calculated in the demo.  </w:t>
      </w:r>
    </w:p>
    <w:p w:rsidR="0011194B" w:rsidRDefault="008A178E" w:rsidP="0011194B">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A metro bus (4000 kg), accelerates from a stoplight at a rate of 4m/s</w:t>
      </w:r>
      <w:r w:rsidRPr="008A178E">
        <w:rPr>
          <w:rFonts w:ascii="Arial" w:eastAsia="Times New Roman" w:hAnsi="Arial" w:cs="Arial"/>
          <w:sz w:val="20"/>
          <w:szCs w:val="20"/>
          <w:vertAlign w:val="superscript"/>
        </w:rPr>
        <w:t>2</w:t>
      </w:r>
      <w:r>
        <w:rPr>
          <w:rFonts w:ascii="Arial" w:eastAsia="Times New Roman" w:hAnsi="Arial" w:cs="Arial"/>
          <w:sz w:val="20"/>
          <w:szCs w:val="20"/>
        </w:rPr>
        <w:t xml:space="preserve"> in 30 seconds to reach its next stop, 500 meters away.</w:t>
      </w:r>
      <w:r w:rsidR="0011194B">
        <w:rPr>
          <w:rFonts w:ascii="Arial" w:eastAsia="Times New Roman" w:hAnsi="Arial" w:cs="Arial"/>
          <w:sz w:val="20"/>
          <w:szCs w:val="20"/>
        </w:rPr>
        <w:t xml:space="preserve"> </w:t>
      </w:r>
    </w:p>
    <w:p w:rsidR="008A178E" w:rsidRDefault="008A178E" w:rsidP="008A178E">
      <w:pPr>
        <w:pStyle w:val="ListParagraph"/>
        <w:numPr>
          <w:ilvl w:val="2"/>
          <w:numId w:val="29"/>
        </w:numPr>
        <w:rPr>
          <w:rFonts w:ascii="Arial" w:eastAsia="Times New Roman" w:hAnsi="Arial" w:cs="Arial"/>
          <w:sz w:val="20"/>
          <w:szCs w:val="20"/>
        </w:rPr>
      </w:pPr>
      <w:r>
        <w:rPr>
          <w:rFonts w:ascii="Arial" w:eastAsia="Times New Roman" w:hAnsi="Arial" w:cs="Arial"/>
          <w:sz w:val="20"/>
          <w:szCs w:val="20"/>
        </w:rPr>
        <w:t>How much work was done by the bus’s engine?</w:t>
      </w:r>
    </w:p>
    <w:p w:rsidR="008A178E" w:rsidRDefault="008A178E" w:rsidP="008A178E">
      <w:pPr>
        <w:pStyle w:val="ListParagraph"/>
        <w:numPr>
          <w:ilvl w:val="2"/>
          <w:numId w:val="29"/>
        </w:numPr>
        <w:rPr>
          <w:rFonts w:ascii="Arial" w:eastAsia="Times New Roman" w:hAnsi="Arial" w:cs="Arial"/>
          <w:sz w:val="20"/>
          <w:szCs w:val="20"/>
        </w:rPr>
      </w:pPr>
      <w:r>
        <w:rPr>
          <w:rFonts w:ascii="Arial" w:eastAsia="Times New Roman" w:hAnsi="Arial" w:cs="Arial"/>
          <w:sz w:val="20"/>
          <w:szCs w:val="20"/>
        </w:rPr>
        <w:t>How much power was used to operate the bus?</w:t>
      </w:r>
    </w:p>
    <w:p w:rsidR="0011194B" w:rsidRDefault="00E44A5F" w:rsidP="00B94BFA">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 xml:space="preserve">Students will be provided the “Keep it Moving” mini-challenge handout.  The teacher will have students popcorn the instructions for the activity to have students to identify the challenge: </w:t>
      </w:r>
    </w:p>
    <w:p w:rsidR="00E44A5F" w:rsidRPr="00E44A5F" w:rsidRDefault="00E44A5F" w:rsidP="00E44A5F">
      <w:pPr>
        <w:pStyle w:val="ListParagraph"/>
        <w:rPr>
          <w:rFonts w:ascii="Arial" w:eastAsia="Times New Roman" w:hAnsi="Arial" w:cs="Arial"/>
          <w:sz w:val="20"/>
          <w:szCs w:val="20"/>
        </w:rPr>
      </w:pPr>
      <w:r w:rsidRPr="00E44A5F">
        <w:rPr>
          <w:rFonts w:ascii="Arial" w:eastAsia="Times New Roman" w:hAnsi="Arial" w:cs="Arial"/>
          <w:sz w:val="20"/>
          <w:szCs w:val="20"/>
        </w:rPr>
        <w:t>“You are going to be an engineer and design a motorized vehicle that meets the following design constraints: 1) You can only use the materials provided 2) You want your vehicle to be the lightest (lowest in weight) and fastest vehicle in the class 3) Your vehicle has to move at least 1 meter.”</w:t>
      </w:r>
    </w:p>
    <w:p w:rsidR="00E44A5F" w:rsidRDefault="00E44A5F" w:rsidP="00B94BFA">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lastRenderedPageBreak/>
        <w:t xml:space="preserve"> </w:t>
      </w:r>
      <w:r w:rsidR="00030DD2">
        <w:rPr>
          <w:rFonts w:ascii="Arial" w:eastAsia="Times New Roman" w:hAnsi="Arial" w:cs="Arial"/>
          <w:sz w:val="20"/>
          <w:szCs w:val="20"/>
        </w:rPr>
        <w:t xml:space="preserve">Students will be guided through </w:t>
      </w:r>
      <w:r w:rsidR="0063205C">
        <w:rPr>
          <w:rFonts w:ascii="Arial" w:eastAsia="Times New Roman" w:hAnsi="Arial" w:cs="Arial"/>
          <w:sz w:val="20"/>
          <w:szCs w:val="20"/>
        </w:rPr>
        <w:t>the EDP with the mini-challenge:</w:t>
      </w:r>
    </w:p>
    <w:p w:rsidR="00030DD2" w:rsidRDefault="00030DD2" w:rsidP="00030DD2">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Students will be required to brainstorm/chart out a design on chart paper before receiving their materials</w:t>
      </w:r>
    </w:p>
    <w:p w:rsidR="00030DD2" w:rsidRDefault="00030DD2" w:rsidP="00030DD2">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Students will utilize the materials/constraints to build their prototype.</w:t>
      </w:r>
    </w:p>
    <w:p w:rsidR="0063205C" w:rsidRDefault="00030DD2" w:rsidP="0063205C">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w:t>
      </w:r>
      <w:r w:rsidR="0063205C">
        <w:rPr>
          <w:rFonts w:ascii="Arial" w:eastAsia="Times New Roman" w:hAnsi="Arial" w:cs="Arial"/>
          <w:sz w:val="20"/>
          <w:szCs w:val="20"/>
        </w:rPr>
        <w:t>ts will test their prototype to assess its performance.</w:t>
      </w:r>
    </w:p>
    <w:p w:rsidR="0063205C" w:rsidRDefault="0063205C" w:rsidP="0063205C">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Students will share out their performance on a class data table (SMART Board)</w:t>
      </w:r>
    </w:p>
    <w:p w:rsidR="0063205C" w:rsidRDefault="0063205C" w:rsidP="0063205C">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 xml:space="preserve">Students will be asked to elaborate on performance data to get pinpoint successes and areas for revision.  </w:t>
      </w:r>
    </w:p>
    <w:p w:rsidR="0063205C" w:rsidRDefault="0063205C" w:rsidP="0063205C">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Students will tweak components of their design to improve their performance.</w:t>
      </w:r>
    </w:p>
    <w:p w:rsidR="0063205C" w:rsidRPr="0063205C" w:rsidRDefault="0063205C" w:rsidP="0063205C">
      <w:pPr>
        <w:pStyle w:val="ListParagraph"/>
        <w:numPr>
          <w:ilvl w:val="1"/>
          <w:numId w:val="29"/>
        </w:numPr>
        <w:rPr>
          <w:rFonts w:ascii="Arial" w:eastAsia="Times New Roman" w:hAnsi="Arial" w:cs="Arial"/>
          <w:sz w:val="20"/>
          <w:szCs w:val="20"/>
        </w:rPr>
      </w:pPr>
      <w:r>
        <w:rPr>
          <w:rFonts w:ascii="Arial" w:eastAsia="Times New Roman" w:hAnsi="Arial" w:cs="Arial"/>
          <w:sz w:val="20"/>
          <w:szCs w:val="20"/>
        </w:rPr>
        <w:t>Students will re-test and report out their redesign’s performance data on the class data table.</w:t>
      </w:r>
    </w:p>
    <w:p w:rsidR="0011194B" w:rsidRDefault="00030DD2" w:rsidP="00B94BFA">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 xml:space="preserve"> Exit Ticket: </w:t>
      </w:r>
      <w:r w:rsidR="0063205C">
        <w:rPr>
          <w:rFonts w:ascii="Arial" w:eastAsia="Times New Roman" w:hAnsi="Arial" w:cs="Arial"/>
          <w:sz w:val="20"/>
          <w:szCs w:val="20"/>
        </w:rPr>
        <w:t>Students will, individually, complete the “Follow-up Questions” of the “Keeping it Moving” activity sheet.</w:t>
      </w:r>
    </w:p>
    <w:p w:rsidR="00E44A5F" w:rsidRPr="00E44A5F" w:rsidRDefault="00E44A5F" w:rsidP="00E44A5F">
      <w:pPr>
        <w:rPr>
          <w:rFonts w:ascii="Arial" w:eastAsia="Times New Roman" w:hAnsi="Arial" w:cs="Arial"/>
          <w:b/>
          <w:sz w:val="20"/>
          <w:szCs w:val="20"/>
        </w:rPr>
      </w:pPr>
      <w:r>
        <w:rPr>
          <w:rFonts w:ascii="Arial" w:eastAsia="Times New Roman" w:hAnsi="Arial" w:cs="Arial"/>
          <w:b/>
          <w:sz w:val="20"/>
          <w:szCs w:val="20"/>
        </w:rPr>
        <w:t>Day Two:</w:t>
      </w:r>
    </w:p>
    <w:p w:rsidR="00E44A5F" w:rsidRDefault="00E44A5F" w:rsidP="00E44A5F">
      <w:pPr>
        <w:pStyle w:val="ListParagraph"/>
        <w:numPr>
          <w:ilvl w:val="0"/>
          <w:numId w:val="39"/>
        </w:numPr>
        <w:rPr>
          <w:rFonts w:ascii="Arial" w:hAnsi="Arial" w:cs="Arial"/>
          <w:sz w:val="20"/>
          <w:szCs w:val="20"/>
        </w:rPr>
      </w:pPr>
      <w:r w:rsidRPr="00531EDE">
        <w:rPr>
          <w:rFonts w:ascii="Arial" w:hAnsi="Arial" w:cs="Arial"/>
          <w:sz w:val="20"/>
          <w:szCs w:val="20"/>
        </w:rPr>
        <w:t>Warm-up task:  Students will be asked to read four statements about the video “</w:t>
      </w:r>
      <w:r w:rsidR="00E63F47" w:rsidRPr="00075CA3">
        <w:rPr>
          <w:rStyle w:val="watch-title"/>
          <w:rFonts w:ascii="Arial" w:eastAsia="Times New Roman" w:hAnsi="Arial" w:cs="Arial"/>
          <w:b/>
          <w:bCs/>
          <w:color w:val="222222"/>
          <w:sz w:val="20"/>
          <w:szCs w:val="20"/>
          <w:bdr w:val="none" w:sz="0" w:space="0" w:color="auto" w:frame="1"/>
        </w:rPr>
        <w:t>Batteries: A Big Idea That Turned on the World</w:t>
      </w:r>
      <w:r w:rsidRPr="00531EDE">
        <w:rPr>
          <w:rFonts w:ascii="Arial" w:hAnsi="Arial" w:cs="Arial"/>
          <w:sz w:val="20"/>
          <w:szCs w:val="20"/>
        </w:rPr>
        <w:t>”.  Before showing the video ask the students to predict which of the four statements is the false/incorrect statement (activity is also known as “3 truths and a lie”).</w:t>
      </w:r>
      <w:r>
        <w:rPr>
          <w:rFonts w:ascii="Arial" w:hAnsi="Arial" w:cs="Arial"/>
          <w:sz w:val="20"/>
          <w:szCs w:val="20"/>
        </w:rPr>
        <w:t xml:space="preserve">  </w:t>
      </w:r>
      <w:r w:rsidRPr="00531EDE">
        <w:rPr>
          <w:rFonts w:ascii="Arial" w:hAnsi="Arial" w:cs="Arial"/>
          <w:sz w:val="20"/>
          <w:szCs w:val="20"/>
        </w:rPr>
        <w:t>Show Video: “</w:t>
      </w:r>
      <w:r w:rsidR="00E63F47" w:rsidRPr="00075CA3">
        <w:rPr>
          <w:rStyle w:val="watch-title"/>
          <w:rFonts w:ascii="Arial" w:eastAsia="Times New Roman" w:hAnsi="Arial" w:cs="Arial"/>
          <w:b/>
          <w:bCs/>
          <w:color w:val="222222"/>
          <w:sz w:val="20"/>
          <w:szCs w:val="20"/>
          <w:bdr w:val="none" w:sz="0" w:space="0" w:color="auto" w:frame="1"/>
        </w:rPr>
        <w:t>Batteries: A Big Idea That Turned on the World</w:t>
      </w:r>
      <w:r w:rsidR="00E63F47">
        <w:rPr>
          <w:rStyle w:val="watch-title"/>
          <w:rFonts w:ascii="Arial" w:eastAsia="Times New Roman" w:hAnsi="Arial" w:cs="Arial"/>
          <w:b/>
          <w:bCs/>
          <w:color w:val="222222"/>
          <w:sz w:val="20"/>
          <w:szCs w:val="20"/>
          <w:bdr w:val="none" w:sz="0" w:space="0" w:color="auto" w:frame="1"/>
        </w:rPr>
        <w:t xml:space="preserve">: </w:t>
      </w:r>
      <w:hyperlink r:id="rId15" w:history="1">
        <w:r w:rsidR="00E63F47" w:rsidRPr="002213FD">
          <w:rPr>
            <w:rStyle w:val="Hyperlink"/>
            <w:rFonts w:ascii="Arial" w:hAnsi="Arial" w:cs="Arial"/>
            <w:b/>
            <w:sz w:val="20"/>
            <w:szCs w:val="20"/>
          </w:rPr>
          <w:t>https://www.youtube.com/watch?v=UxlJQ2ZLMIs</w:t>
        </w:r>
      </w:hyperlink>
      <w:r w:rsidRPr="00531EDE">
        <w:rPr>
          <w:rFonts w:ascii="Arial" w:hAnsi="Arial" w:cs="Arial"/>
          <w:sz w:val="20"/>
          <w:szCs w:val="20"/>
        </w:rPr>
        <w:t xml:space="preserve">” YouTube video.   Go over the statements and discuss the lie with the students. </w:t>
      </w:r>
    </w:p>
    <w:p w:rsidR="00E44A5F" w:rsidRDefault="00E44A5F" w:rsidP="00E44A5F">
      <w:pPr>
        <w:pStyle w:val="ListParagraph"/>
        <w:numPr>
          <w:ilvl w:val="0"/>
          <w:numId w:val="39"/>
        </w:numPr>
        <w:rPr>
          <w:rFonts w:ascii="Arial" w:hAnsi="Arial" w:cs="Arial"/>
          <w:sz w:val="20"/>
          <w:szCs w:val="20"/>
        </w:rPr>
      </w:pPr>
      <w:r w:rsidRPr="00597199">
        <w:rPr>
          <w:rFonts w:ascii="Arial" w:hAnsi="Arial" w:cs="Arial"/>
          <w:sz w:val="20"/>
          <w:szCs w:val="20"/>
        </w:rPr>
        <w:t xml:space="preserve">Introduce the “Big Idea” </w:t>
      </w:r>
      <w:r>
        <w:rPr>
          <w:rFonts w:ascii="Arial" w:hAnsi="Arial" w:cs="Arial"/>
          <w:sz w:val="20"/>
          <w:szCs w:val="20"/>
        </w:rPr>
        <w:t xml:space="preserve">of the unit </w:t>
      </w:r>
      <w:r w:rsidRPr="00597199">
        <w:rPr>
          <w:rFonts w:ascii="Arial" w:hAnsi="Arial" w:cs="Arial"/>
          <w:sz w:val="20"/>
          <w:szCs w:val="20"/>
        </w:rPr>
        <w:t>to the students</w:t>
      </w:r>
      <w:r>
        <w:rPr>
          <w:rFonts w:ascii="Arial" w:hAnsi="Arial" w:cs="Arial"/>
          <w:sz w:val="20"/>
          <w:szCs w:val="20"/>
        </w:rPr>
        <w:t>.</w:t>
      </w:r>
    </w:p>
    <w:p w:rsidR="00E44A5F" w:rsidRDefault="00E44A5F" w:rsidP="00E44A5F">
      <w:pPr>
        <w:pStyle w:val="ListParagraph"/>
        <w:numPr>
          <w:ilvl w:val="0"/>
          <w:numId w:val="39"/>
        </w:numPr>
        <w:rPr>
          <w:rFonts w:ascii="Arial" w:hAnsi="Arial" w:cs="Arial"/>
          <w:sz w:val="20"/>
          <w:szCs w:val="20"/>
        </w:rPr>
      </w:pPr>
      <w:r>
        <w:rPr>
          <w:rFonts w:ascii="Arial" w:hAnsi="Arial" w:cs="Arial"/>
          <w:sz w:val="20"/>
          <w:szCs w:val="20"/>
        </w:rPr>
        <w:t>Instruct students to complete the following in their science notebooks on their own:</w:t>
      </w:r>
    </w:p>
    <w:p w:rsidR="00E44A5F" w:rsidRDefault="00E44A5F" w:rsidP="00E44A5F">
      <w:pPr>
        <w:pStyle w:val="ListParagraph"/>
        <w:numPr>
          <w:ilvl w:val="0"/>
          <w:numId w:val="40"/>
        </w:numPr>
        <w:rPr>
          <w:rFonts w:ascii="Arial" w:hAnsi="Arial" w:cs="Arial"/>
          <w:sz w:val="20"/>
          <w:szCs w:val="20"/>
        </w:rPr>
      </w:pPr>
      <w:r>
        <w:rPr>
          <w:rFonts w:ascii="Arial" w:hAnsi="Arial" w:cs="Arial"/>
          <w:sz w:val="20"/>
          <w:szCs w:val="20"/>
        </w:rPr>
        <w:t>Rewrite the big idea in your own words (looking for student interpretation)</w:t>
      </w:r>
    </w:p>
    <w:p w:rsidR="00E44A5F" w:rsidRDefault="00E44A5F" w:rsidP="00E44A5F">
      <w:pPr>
        <w:pStyle w:val="ListParagraph"/>
        <w:numPr>
          <w:ilvl w:val="0"/>
          <w:numId w:val="40"/>
        </w:numPr>
        <w:rPr>
          <w:rFonts w:ascii="Arial" w:hAnsi="Arial" w:cs="Arial"/>
          <w:sz w:val="20"/>
          <w:szCs w:val="20"/>
        </w:rPr>
      </w:pPr>
      <w:r>
        <w:rPr>
          <w:rFonts w:ascii="Arial" w:hAnsi="Arial" w:cs="Arial"/>
          <w:sz w:val="20"/>
          <w:szCs w:val="20"/>
        </w:rPr>
        <w:t>Write down at least 3 essential questions you have that could clarify the big idea for you.</w:t>
      </w:r>
    </w:p>
    <w:p w:rsidR="0011194B" w:rsidRPr="00E63F47" w:rsidRDefault="00E44A5F" w:rsidP="00E63F47">
      <w:pPr>
        <w:pStyle w:val="ListParagraph"/>
        <w:numPr>
          <w:ilvl w:val="0"/>
          <w:numId w:val="39"/>
        </w:numPr>
        <w:rPr>
          <w:rFonts w:ascii="Arial" w:hAnsi="Arial" w:cs="Arial"/>
          <w:sz w:val="20"/>
          <w:szCs w:val="20"/>
        </w:rPr>
      </w:pPr>
      <w:r>
        <w:rPr>
          <w:rFonts w:ascii="Arial" w:hAnsi="Arial" w:cs="Arial"/>
          <w:sz w:val="20"/>
          <w:szCs w:val="20"/>
        </w:rPr>
        <w:t xml:space="preserve">Allow students time to brainstorm essential questions on their own.  Then implement “Think Pair Share” activity.  Be sure to record </w:t>
      </w:r>
      <w:proofErr w:type="gramStart"/>
      <w:r>
        <w:rPr>
          <w:rFonts w:ascii="Arial" w:hAnsi="Arial" w:cs="Arial"/>
          <w:sz w:val="20"/>
          <w:szCs w:val="20"/>
        </w:rPr>
        <w:t>students</w:t>
      </w:r>
      <w:proofErr w:type="gramEnd"/>
      <w:r>
        <w:rPr>
          <w:rFonts w:ascii="Arial" w:hAnsi="Arial" w:cs="Arial"/>
          <w:sz w:val="20"/>
          <w:szCs w:val="20"/>
        </w:rPr>
        <w:t xml:space="preserve"> ideas somewhere in the classroom where everyone can see them.</w:t>
      </w:r>
    </w:p>
    <w:p w:rsidR="00130599" w:rsidRDefault="00B24223"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19.4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">
            <v:textbox style="mso-fit-shape-to-text:t">
              <w:txbxContent>
                <w:p w:rsidR="006F0DD7" w:rsidRPr="00E43281" w:rsidRDefault="006F0DD7"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BF1A1E" w:rsidP="00BF1A1E">
      <w:pPr>
        <w:pStyle w:val="ListParagraph"/>
        <w:numPr>
          <w:ilvl w:val="0"/>
          <w:numId w:val="33"/>
        </w:numPr>
        <w:rPr>
          <w:rFonts w:ascii="Arial" w:hAnsi="Arial" w:cs="Arial"/>
          <w:sz w:val="20"/>
          <w:szCs w:val="20"/>
        </w:rPr>
      </w:pPr>
      <w:r w:rsidRPr="00BF1A1E">
        <w:rPr>
          <w:rFonts w:ascii="Arial" w:hAnsi="Arial" w:cs="Arial"/>
          <w:sz w:val="20"/>
          <w:szCs w:val="20"/>
        </w:rPr>
        <w:t>Warm-up: These two questions will determine the depth and breadth of students’ prior knowledge for the activity.</w:t>
      </w:r>
    </w:p>
    <w:p w:rsidR="000166D2" w:rsidRDefault="000166D2" w:rsidP="00BF1A1E">
      <w:pPr>
        <w:pStyle w:val="ListParagraph"/>
        <w:numPr>
          <w:ilvl w:val="0"/>
          <w:numId w:val="33"/>
        </w:numPr>
        <w:rPr>
          <w:rFonts w:ascii="Arial" w:hAnsi="Arial" w:cs="Arial"/>
          <w:sz w:val="20"/>
          <w:szCs w:val="20"/>
        </w:rPr>
      </w:pPr>
      <w:r>
        <w:rPr>
          <w:rFonts w:ascii="Arial" w:hAnsi="Arial" w:cs="Arial"/>
          <w:sz w:val="20"/>
          <w:szCs w:val="20"/>
        </w:rPr>
        <w:t xml:space="preserve">Building a Circuit: Student circuits, shown in the </w:t>
      </w:r>
      <w:proofErr w:type="spellStart"/>
      <w:r>
        <w:rPr>
          <w:rFonts w:ascii="Arial" w:hAnsi="Arial" w:cs="Arial"/>
          <w:sz w:val="20"/>
          <w:szCs w:val="20"/>
        </w:rPr>
        <w:t>phet</w:t>
      </w:r>
      <w:proofErr w:type="spellEnd"/>
      <w:r>
        <w:rPr>
          <w:rFonts w:ascii="Arial" w:hAnsi="Arial" w:cs="Arial"/>
          <w:sz w:val="20"/>
          <w:szCs w:val="20"/>
        </w:rPr>
        <w:t xml:space="preserve"> software will assess student understanding of a working circuit.  Also, the student’s sketch including labels and annotations will elucidate the depth of student understanding.</w:t>
      </w:r>
    </w:p>
    <w:p w:rsidR="00321F55" w:rsidRDefault="00321F55" w:rsidP="00321F55">
      <w:pPr>
        <w:pStyle w:val="ListParagraph"/>
        <w:numPr>
          <w:ilvl w:val="0"/>
          <w:numId w:val="33"/>
        </w:numPr>
        <w:rPr>
          <w:rFonts w:ascii="Arial" w:hAnsi="Arial" w:cs="Arial"/>
          <w:sz w:val="20"/>
          <w:szCs w:val="20"/>
        </w:rPr>
      </w:pPr>
      <w:r>
        <w:rPr>
          <w:rFonts w:ascii="Arial" w:hAnsi="Arial" w:cs="Arial"/>
          <w:sz w:val="20"/>
          <w:szCs w:val="20"/>
        </w:rPr>
        <w:t>Intro to 3-part Galvanic Cell</w:t>
      </w:r>
      <w:r w:rsidRPr="00BF1A1E">
        <w:rPr>
          <w:rFonts w:ascii="Arial" w:hAnsi="Arial" w:cs="Arial"/>
          <w:sz w:val="20"/>
          <w:szCs w:val="20"/>
        </w:rPr>
        <w:t>: These two questions will determine the depth and breadth of students’ prior knowledge for the activity.</w:t>
      </w:r>
    </w:p>
    <w:p w:rsidR="000166D2" w:rsidRDefault="000166D2" w:rsidP="000166D2">
      <w:pPr>
        <w:pStyle w:val="ListParagraph"/>
        <w:numPr>
          <w:ilvl w:val="0"/>
          <w:numId w:val="33"/>
        </w:numPr>
        <w:rPr>
          <w:rFonts w:ascii="Arial" w:hAnsi="Arial" w:cs="Arial"/>
          <w:sz w:val="20"/>
          <w:szCs w:val="20"/>
        </w:rPr>
      </w:pPr>
      <w:r>
        <w:rPr>
          <w:rFonts w:ascii="Arial" w:hAnsi="Arial" w:cs="Arial"/>
          <w:sz w:val="20"/>
          <w:szCs w:val="20"/>
        </w:rPr>
        <w:t>3-part Galvanic Cell: Student Galvanic cells, with the lighting on their red LED will assess student understanding of a working cell.  Also, the student’s sketch including labels and annotations will elucidate the depth of student understanding.</w:t>
      </w:r>
    </w:p>
    <w:p w:rsidR="0063205C" w:rsidRDefault="00BD2291" w:rsidP="0063205C">
      <w:pPr>
        <w:pStyle w:val="ListParagraph"/>
        <w:numPr>
          <w:ilvl w:val="0"/>
          <w:numId w:val="33"/>
        </w:numPr>
        <w:rPr>
          <w:rFonts w:ascii="Arial" w:hAnsi="Arial" w:cs="Arial"/>
          <w:sz w:val="20"/>
          <w:szCs w:val="20"/>
        </w:rPr>
      </w:pPr>
      <w:r>
        <w:rPr>
          <w:rFonts w:ascii="Arial" w:hAnsi="Arial" w:cs="Arial"/>
          <w:sz w:val="20"/>
          <w:szCs w:val="20"/>
        </w:rPr>
        <w:t>Venn Diagram: This activity will assess students’ ability to make a connection between a virtual circuit and a Galvanic cell.  This will demonstrate if/when students naturally make the connection between the battery in the circuit and how the components of a Galvanic cell are serving as a battery.</w:t>
      </w:r>
    </w:p>
    <w:p w:rsidR="0063205C" w:rsidRPr="0063205C" w:rsidRDefault="0063205C" w:rsidP="0063205C">
      <w:pPr>
        <w:pStyle w:val="ListParagraph"/>
        <w:numPr>
          <w:ilvl w:val="0"/>
          <w:numId w:val="33"/>
        </w:numPr>
        <w:rPr>
          <w:rFonts w:ascii="Arial" w:hAnsi="Arial" w:cs="Arial"/>
          <w:sz w:val="20"/>
          <w:szCs w:val="20"/>
        </w:rPr>
      </w:pPr>
      <w:r w:rsidRPr="0063205C">
        <w:rPr>
          <w:rFonts w:ascii="Arial" w:hAnsi="Arial" w:cs="Arial"/>
          <w:sz w:val="20"/>
          <w:szCs w:val="20"/>
        </w:rPr>
        <w:t xml:space="preserve">Circulation during EDP: </w:t>
      </w:r>
      <w:r>
        <w:rPr>
          <w:rFonts w:ascii="Helvetica Neue" w:eastAsia="Times New Roman" w:hAnsi="Helvetica Neue"/>
          <w:color w:val="333333"/>
          <w:sz w:val="20"/>
          <w:szCs w:val="20"/>
        </w:rPr>
        <w:t>Students will be asked</w:t>
      </w:r>
      <w:r w:rsidRPr="0063205C">
        <w:rPr>
          <w:rFonts w:ascii="Helvetica Neue" w:eastAsia="Times New Roman" w:hAnsi="Helvetica Neue"/>
          <w:color w:val="333333"/>
          <w:sz w:val="20"/>
          <w:szCs w:val="20"/>
        </w:rPr>
        <w:t xml:space="preserve"> why they are making cert</w:t>
      </w:r>
      <w:r>
        <w:rPr>
          <w:rFonts w:ascii="Helvetica Neue" w:eastAsia="Times New Roman" w:hAnsi="Helvetica Neue"/>
          <w:color w:val="333333"/>
          <w:sz w:val="20"/>
          <w:szCs w:val="20"/>
        </w:rPr>
        <w:t xml:space="preserve">ain design decisions and prompted </w:t>
      </w:r>
      <w:r w:rsidRPr="0063205C">
        <w:rPr>
          <w:rFonts w:ascii="Helvetica Neue" w:eastAsia="Times New Roman" w:hAnsi="Helvetica Neue"/>
          <w:color w:val="333333"/>
          <w:sz w:val="20"/>
          <w:szCs w:val="20"/>
        </w:rPr>
        <w:t>to justify their design decisions by employing what they know about electrons, electrical circuits, and transfer of energy forms.</w:t>
      </w:r>
    </w:p>
    <w:p w:rsidR="00BF1A1E" w:rsidRPr="006F0DD7" w:rsidRDefault="006F0DD7" w:rsidP="001704D7">
      <w:pPr>
        <w:pStyle w:val="ListParagraph"/>
        <w:numPr>
          <w:ilvl w:val="0"/>
          <w:numId w:val="33"/>
        </w:numPr>
        <w:rPr>
          <w:rFonts w:ascii="Arial" w:hAnsi="Arial" w:cs="Arial"/>
          <w:sz w:val="20"/>
          <w:szCs w:val="20"/>
        </w:rPr>
      </w:pPr>
      <w:r>
        <w:rPr>
          <w:rFonts w:ascii="Arial" w:hAnsi="Arial" w:cs="Arial"/>
          <w:sz w:val="20"/>
          <w:szCs w:val="20"/>
        </w:rPr>
        <w:lastRenderedPageBreak/>
        <w:t>Exit Ticket: the “Follow-up Questions” will assess each student’s understanding of the components to power their group’s car as well as their use of the EDP.</w:t>
      </w:r>
    </w:p>
    <w:p w:rsidR="00492666" w:rsidRDefault="00B24223"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pt;margin-top:5.75pt;width:475.4pt;height:30.95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">
            <v:textbox style="mso-fit-shape-to-text:t">
              <w:txbxContent>
                <w:p w:rsidR="006F0DD7" w:rsidRPr="00E43281" w:rsidRDefault="006F0DD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30DD2" w:rsidP="001704D7">
      <w:pPr>
        <w:rPr>
          <w:rFonts w:ascii="Arial" w:hAnsi="Arial" w:cs="Arial"/>
          <w:sz w:val="20"/>
          <w:szCs w:val="20"/>
        </w:rPr>
      </w:pPr>
      <w:r>
        <w:rPr>
          <w:rFonts w:ascii="Arial" w:hAnsi="Arial" w:cs="Arial"/>
          <w:sz w:val="20"/>
          <w:szCs w:val="20"/>
        </w:rPr>
        <w:t xml:space="preserve">Students will have a unit assessment that will include 30 released multiple-choice items and 4 released free response items (2 long form and 2 short form questions).  This will serve as a post-test to matching test items in the diagnostic for the course offered at the beginning of the school year.  </w:t>
      </w:r>
    </w:p>
    <w:tbl>
      <w:tblPr>
        <w:tblStyle w:val="TableGrid"/>
        <w:tblpPr w:leftFromText="180" w:rightFromText="180" w:vertAnchor="text" w:horzAnchor="margin" w:tblpY="327"/>
        <w:tblW w:w="0" w:type="auto"/>
        <w:tblLook w:val="04A0"/>
      </w:tblPr>
      <w:tblGrid>
        <w:gridCol w:w="9576"/>
      </w:tblGrid>
      <w:tr w:rsidR="00F32DE4" w:rsidTr="00941278">
        <w:tc>
          <w:tcPr>
            <w:tcW w:w="9576" w:type="dxa"/>
          </w:tcPr>
          <w:p w:rsidR="00F32DE4" w:rsidRPr="00E43281" w:rsidRDefault="00F32DE4" w:rsidP="0094127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94127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32080C" w:rsidRDefault="0032080C" w:rsidP="0032080C">
      <w:pPr>
        <w:rPr>
          <w:rFonts w:ascii="Arial" w:hAnsi="Arial" w:cs="Arial"/>
          <w:sz w:val="20"/>
          <w:szCs w:val="20"/>
        </w:rPr>
      </w:pPr>
      <w:r>
        <w:rPr>
          <w:rFonts w:ascii="Arial" w:hAnsi="Arial" w:cs="Arial"/>
          <w:sz w:val="20"/>
          <w:szCs w:val="20"/>
        </w:rPr>
        <w:t>Auditory learners will benefit the discussion segments following each demo as well as the team talk time during the mini-challenge.</w:t>
      </w:r>
    </w:p>
    <w:p w:rsidR="0032080C" w:rsidRDefault="0032080C" w:rsidP="0032080C">
      <w:pPr>
        <w:rPr>
          <w:rFonts w:ascii="Arial" w:hAnsi="Arial" w:cs="Arial"/>
          <w:sz w:val="20"/>
          <w:szCs w:val="20"/>
        </w:rPr>
      </w:pPr>
    </w:p>
    <w:p w:rsidR="0032080C" w:rsidRDefault="0032080C" w:rsidP="0032080C">
      <w:pPr>
        <w:rPr>
          <w:rFonts w:ascii="Arial" w:hAnsi="Arial" w:cs="Arial"/>
          <w:sz w:val="20"/>
          <w:szCs w:val="20"/>
        </w:rPr>
      </w:pPr>
      <w:proofErr w:type="spellStart"/>
      <w:r>
        <w:rPr>
          <w:rFonts w:ascii="Arial" w:hAnsi="Arial" w:cs="Arial"/>
          <w:sz w:val="20"/>
          <w:szCs w:val="20"/>
        </w:rPr>
        <w:t>Kinestic</w:t>
      </w:r>
      <w:proofErr w:type="spellEnd"/>
      <w:r>
        <w:rPr>
          <w:rFonts w:ascii="Arial" w:hAnsi="Arial" w:cs="Arial"/>
          <w:sz w:val="20"/>
          <w:szCs w:val="20"/>
        </w:rPr>
        <w:t xml:space="preserve">/tactile learners will benefit from the hands-on nature of the Build a Circuit, 3-Part Galvanic Cell, and the mini-challenge activities.  </w:t>
      </w:r>
    </w:p>
    <w:p w:rsidR="0032080C" w:rsidRDefault="0032080C" w:rsidP="0032080C">
      <w:pPr>
        <w:rPr>
          <w:rFonts w:ascii="Arial" w:hAnsi="Arial" w:cs="Arial"/>
          <w:sz w:val="20"/>
          <w:szCs w:val="20"/>
        </w:rPr>
      </w:pPr>
      <w:r>
        <w:rPr>
          <w:rFonts w:ascii="Arial" w:hAnsi="Arial" w:cs="Arial"/>
          <w:sz w:val="20"/>
          <w:szCs w:val="20"/>
        </w:rPr>
        <w:t>Auditory and visual learners will benefit from the YouTube video that go along with the formative assessments (Warm-up for Day 2).</w:t>
      </w:r>
    </w:p>
    <w:p w:rsidR="0032080C" w:rsidRDefault="0032080C" w:rsidP="0032080C">
      <w:pPr>
        <w:rPr>
          <w:rFonts w:ascii="Arial" w:hAnsi="Arial" w:cs="Arial"/>
          <w:sz w:val="20"/>
          <w:szCs w:val="20"/>
        </w:rPr>
      </w:pPr>
    </w:p>
    <w:p w:rsidR="0032080C" w:rsidRPr="009437A2" w:rsidRDefault="0032080C" w:rsidP="0032080C">
      <w:pPr>
        <w:rPr>
          <w:rFonts w:ascii="Arial" w:hAnsi="Arial" w:cs="Arial"/>
          <w:sz w:val="20"/>
          <w:szCs w:val="20"/>
        </w:rPr>
      </w:pPr>
      <w:r>
        <w:rPr>
          <w:rFonts w:ascii="Arial" w:hAnsi="Arial" w:cs="Arial"/>
          <w:sz w:val="20"/>
          <w:szCs w:val="20"/>
        </w:rPr>
        <w:t>Students will special needs will be working in cooperative learning groups during the Day 1 activity to build the circuit, the cell and the battery powered-cardboard car.</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7C4CA4" w:rsidP="00F32DE4">
      <w:pPr>
        <w:rPr>
          <w:rFonts w:ascii="Arial" w:hAnsi="Arial" w:cs="Arial"/>
          <w:sz w:val="20"/>
          <w:szCs w:val="20"/>
        </w:rPr>
      </w:pPr>
      <w:r>
        <w:rPr>
          <w:rFonts w:ascii="Arial" w:hAnsi="Arial" w:cs="Arial"/>
          <w:sz w:val="20"/>
          <w:szCs w:val="20"/>
        </w:rPr>
        <w:t>In hindsight, time could have been saved by Flipping Instruction for circuit content.  Most students are familiar with the terminology from concepts of physics (9</w:t>
      </w:r>
      <w:r w:rsidRPr="007C4CA4">
        <w:rPr>
          <w:rFonts w:ascii="Arial" w:hAnsi="Arial" w:cs="Arial"/>
          <w:sz w:val="20"/>
          <w:szCs w:val="20"/>
          <w:vertAlign w:val="superscript"/>
        </w:rPr>
        <w:t>th</w:t>
      </w:r>
      <w:r>
        <w:rPr>
          <w:rFonts w:ascii="Arial" w:hAnsi="Arial" w:cs="Arial"/>
          <w:sz w:val="20"/>
          <w:szCs w:val="20"/>
        </w:rPr>
        <w:t xml:space="preserve"> grade).  The Venn </w:t>
      </w:r>
      <w:proofErr w:type="gramStart"/>
      <w:r>
        <w:rPr>
          <w:rFonts w:ascii="Arial" w:hAnsi="Arial" w:cs="Arial"/>
          <w:sz w:val="20"/>
          <w:szCs w:val="20"/>
        </w:rPr>
        <w:t>Diagram</w:t>
      </w:r>
      <w:proofErr w:type="gramEnd"/>
      <w:r>
        <w:rPr>
          <w:rFonts w:ascii="Arial" w:hAnsi="Arial" w:cs="Arial"/>
          <w:sz w:val="20"/>
          <w:szCs w:val="20"/>
        </w:rPr>
        <w:t xml:space="preserve"> was a powerful way for students to draw connections between their prior knowledge and experiential knowledge with circuits and how they saw the 3-part cell operate.  This content was a great set-up for the unit in terms of setting the stage for what was to come, but, in a time crunch and depending on the content strengths of the class, the circuit content could be delivered differently to meet time or content demands.</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4253CD">
      <w:type w:val="continuous"/>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99" w:rsidRDefault="00E62C99" w:rsidP="005F7C59">
      <w:r>
        <w:separator/>
      </w:r>
    </w:p>
  </w:endnote>
  <w:endnote w:type="continuationSeparator" w:id="0">
    <w:p w:rsidR="00E62C99" w:rsidRDefault="00E62C99" w:rsidP="005F7C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AD268B" w:rsidRDefault="00B24223">
        <w:pPr>
          <w:pStyle w:val="Footer"/>
          <w:jc w:val="center"/>
        </w:pPr>
        <w:r>
          <w:fldChar w:fldCharType="begin"/>
        </w:r>
        <w:r w:rsidR="00AD268B">
          <w:instrText xml:space="preserve"> PAGE   \* MERGEFORMAT </w:instrText>
        </w:r>
        <w:r>
          <w:fldChar w:fldCharType="separate"/>
        </w:r>
        <w:r w:rsidR="00122AFB">
          <w:rPr>
            <w:noProof/>
          </w:rPr>
          <w:t>7</w:t>
        </w:r>
        <w:r>
          <w:rPr>
            <w:noProof/>
          </w:rPr>
          <w:fldChar w:fldCharType="end"/>
        </w:r>
        <w:r w:rsidR="00AD268B">
          <w:rPr>
            <w:noProof/>
          </w:rPr>
          <w:tab/>
        </w:r>
        <w:r w:rsidR="00AD268B">
          <w:rPr>
            <w:noProof/>
          </w:rPr>
          <w:tab/>
          <w:t>Revised: 062813</w:t>
        </w:r>
      </w:p>
    </w:sdtContent>
  </w:sdt>
  <w:p w:rsidR="00AD268B" w:rsidRDefault="00AD2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99" w:rsidRDefault="00E62C99" w:rsidP="005F7C59">
      <w:r>
        <w:separator/>
      </w:r>
    </w:p>
  </w:footnote>
  <w:footnote w:type="continuationSeparator" w:id="0">
    <w:p w:rsidR="00E62C99" w:rsidRDefault="00E62C99"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8B" w:rsidRDefault="00AD268B"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AD268B" w:rsidRDefault="00AD268B" w:rsidP="003E1CF3">
    <w:pPr>
      <w:pStyle w:val="Header"/>
      <w:rPr>
        <w:sz w:val="16"/>
      </w:rPr>
    </w:pPr>
  </w:p>
  <w:p w:rsidR="00AD268B" w:rsidRDefault="00AD268B" w:rsidP="003E1CF3">
    <w:pPr>
      <w:pStyle w:val="Header"/>
      <w:rPr>
        <w:sz w:val="16"/>
      </w:rPr>
    </w:pPr>
  </w:p>
  <w:p w:rsidR="00AD268B" w:rsidRDefault="00AD268B" w:rsidP="003E1CF3">
    <w:pPr>
      <w:pStyle w:val="Header"/>
      <w:rPr>
        <w:sz w:val="16"/>
      </w:rPr>
    </w:pPr>
  </w:p>
  <w:p w:rsidR="00AD268B" w:rsidRPr="0014643D" w:rsidRDefault="00AD268B"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552"/>
    <w:multiLevelType w:val="hybridMultilevel"/>
    <w:tmpl w:val="97AE8F0E"/>
    <w:lvl w:ilvl="0" w:tplc="83B668BE">
      <w:start w:val="1"/>
      <w:numFmt w:val="bullet"/>
      <w:lvlText w:val="•"/>
      <w:lvlJc w:val="left"/>
      <w:pPr>
        <w:tabs>
          <w:tab w:val="num" w:pos="720"/>
        </w:tabs>
        <w:ind w:left="720" w:hanging="360"/>
      </w:pPr>
      <w:rPr>
        <w:rFonts w:ascii="Arial" w:hAnsi="Arial" w:hint="default"/>
      </w:rPr>
    </w:lvl>
    <w:lvl w:ilvl="1" w:tplc="A8508A9C" w:tentative="1">
      <w:start w:val="1"/>
      <w:numFmt w:val="bullet"/>
      <w:lvlText w:val="•"/>
      <w:lvlJc w:val="left"/>
      <w:pPr>
        <w:tabs>
          <w:tab w:val="num" w:pos="1440"/>
        </w:tabs>
        <w:ind w:left="1440" w:hanging="360"/>
      </w:pPr>
      <w:rPr>
        <w:rFonts w:ascii="Arial" w:hAnsi="Arial" w:hint="default"/>
      </w:rPr>
    </w:lvl>
    <w:lvl w:ilvl="2" w:tplc="E59417F0" w:tentative="1">
      <w:start w:val="1"/>
      <w:numFmt w:val="bullet"/>
      <w:lvlText w:val="•"/>
      <w:lvlJc w:val="left"/>
      <w:pPr>
        <w:tabs>
          <w:tab w:val="num" w:pos="2160"/>
        </w:tabs>
        <w:ind w:left="2160" w:hanging="360"/>
      </w:pPr>
      <w:rPr>
        <w:rFonts w:ascii="Arial" w:hAnsi="Arial" w:hint="default"/>
      </w:rPr>
    </w:lvl>
    <w:lvl w:ilvl="3" w:tplc="AB48832E" w:tentative="1">
      <w:start w:val="1"/>
      <w:numFmt w:val="bullet"/>
      <w:lvlText w:val="•"/>
      <w:lvlJc w:val="left"/>
      <w:pPr>
        <w:tabs>
          <w:tab w:val="num" w:pos="2880"/>
        </w:tabs>
        <w:ind w:left="2880" w:hanging="360"/>
      </w:pPr>
      <w:rPr>
        <w:rFonts w:ascii="Arial" w:hAnsi="Arial" w:hint="default"/>
      </w:rPr>
    </w:lvl>
    <w:lvl w:ilvl="4" w:tplc="E24AE6E0" w:tentative="1">
      <w:start w:val="1"/>
      <w:numFmt w:val="bullet"/>
      <w:lvlText w:val="•"/>
      <w:lvlJc w:val="left"/>
      <w:pPr>
        <w:tabs>
          <w:tab w:val="num" w:pos="3600"/>
        </w:tabs>
        <w:ind w:left="3600" w:hanging="360"/>
      </w:pPr>
      <w:rPr>
        <w:rFonts w:ascii="Arial" w:hAnsi="Arial" w:hint="default"/>
      </w:rPr>
    </w:lvl>
    <w:lvl w:ilvl="5" w:tplc="D6BA4994" w:tentative="1">
      <w:start w:val="1"/>
      <w:numFmt w:val="bullet"/>
      <w:lvlText w:val="•"/>
      <w:lvlJc w:val="left"/>
      <w:pPr>
        <w:tabs>
          <w:tab w:val="num" w:pos="4320"/>
        </w:tabs>
        <w:ind w:left="4320" w:hanging="360"/>
      </w:pPr>
      <w:rPr>
        <w:rFonts w:ascii="Arial" w:hAnsi="Arial" w:hint="default"/>
      </w:rPr>
    </w:lvl>
    <w:lvl w:ilvl="6" w:tplc="1674D8B2" w:tentative="1">
      <w:start w:val="1"/>
      <w:numFmt w:val="bullet"/>
      <w:lvlText w:val="•"/>
      <w:lvlJc w:val="left"/>
      <w:pPr>
        <w:tabs>
          <w:tab w:val="num" w:pos="5040"/>
        </w:tabs>
        <w:ind w:left="5040" w:hanging="360"/>
      </w:pPr>
      <w:rPr>
        <w:rFonts w:ascii="Arial" w:hAnsi="Arial" w:hint="default"/>
      </w:rPr>
    </w:lvl>
    <w:lvl w:ilvl="7" w:tplc="C8DE6B3C" w:tentative="1">
      <w:start w:val="1"/>
      <w:numFmt w:val="bullet"/>
      <w:lvlText w:val="•"/>
      <w:lvlJc w:val="left"/>
      <w:pPr>
        <w:tabs>
          <w:tab w:val="num" w:pos="5760"/>
        </w:tabs>
        <w:ind w:left="5760" w:hanging="360"/>
      </w:pPr>
      <w:rPr>
        <w:rFonts w:ascii="Arial" w:hAnsi="Arial" w:hint="default"/>
      </w:rPr>
    </w:lvl>
    <w:lvl w:ilvl="8" w:tplc="4EC6967E" w:tentative="1">
      <w:start w:val="1"/>
      <w:numFmt w:val="bullet"/>
      <w:lvlText w:val="•"/>
      <w:lvlJc w:val="left"/>
      <w:pPr>
        <w:tabs>
          <w:tab w:val="num" w:pos="6480"/>
        </w:tabs>
        <w:ind w:left="6480" w:hanging="360"/>
      </w:pPr>
      <w:rPr>
        <w:rFonts w:ascii="Arial" w:hAnsi="Arial" w:hint="default"/>
      </w:rPr>
    </w:lvl>
  </w:abstractNum>
  <w:abstractNum w:abstractNumId="1">
    <w:nsid w:val="07AD1631"/>
    <w:multiLevelType w:val="hybridMultilevel"/>
    <w:tmpl w:val="3050BC82"/>
    <w:lvl w:ilvl="0" w:tplc="599AD18A">
      <w:start w:val="1"/>
      <w:numFmt w:val="bullet"/>
      <w:lvlText w:val="•"/>
      <w:lvlJc w:val="left"/>
      <w:pPr>
        <w:tabs>
          <w:tab w:val="num" w:pos="720"/>
        </w:tabs>
        <w:ind w:left="720" w:hanging="360"/>
      </w:pPr>
      <w:rPr>
        <w:rFonts w:ascii="Arial" w:hAnsi="Arial" w:hint="default"/>
      </w:rPr>
    </w:lvl>
    <w:lvl w:ilvl="1" w:tplc="4D9CC606" w:tentative="1">
      <w:start w:val="1"/>
      <w:numFmt w:val="bullet"/>
      <w:lvlText w:val="•"/>
      <w:lvlJc w:val="left"/>
      <w:pPr>
        <w:tabs>
          <w:tab w:val="num" w:pos="1440"/>
        </w:tabs>
        <w:ind w:left="1440" w:hanging="360"/>
      </w:pPr>
      <w:rPr>
        <w:rFonts w:ascii="Arial" w:hAnsi="Arial" w:hint="default"/>
      </w:rPr>
    </w:lvl>
    <w:lvl w:ilvl="2" w:tplc="64300A78" w:tentative="1">
      <w:start w:val="1"/>
      <w:numFmt w:val="bullet"/>
      <w:lvlText w:val="•"/>
      <w:lvlJc w:val="left"/>
      <w:pPr>
        <w:tabs>
          <w:tab w:val="num" w:pos="2160"/>
        </w:tabs>
        <w:ind w:left="2160" w:hanging="360"/>
      </w:pPr>
      <w:rPr>
        <w:rFonts w:ascii="Arial" w:hAnsi="Arial" w:hint="default"/>
      </w:rPr>
    </w:lvl>
    <w:lvl w:ilvl="3" w:tplc="F6D61FF2" w:tentative="1">
      <w:start w:val="1"/>
      <w:numFmt w:val="bullet"/>
      <w:lvlText w:val="•"/>
      <w:lvlJc w:val="left"/>
      <w:pPr>
        <w:tabs>
          <w:tab w:val="num" w:pos="2880"/>
        </w:tabs>
        <w:ind w:left="2880" w:hanging="360"/>
      </w:pPr>
      <w:rPr>
        <w:rFonts w:ascii="Arial" w:hAnsi="Arial" w:hint="default"/>
      </w:rPr>
    </w:lvl>
    <w:lvl w:ilvl="4" w:tplc="E09EB524" w:tentative="1">
      <w:start w:val="1"/>
      <w:numFmt w:val="bullet"/>
      <w:lvlText w:val="•"/>
      <w:lvlJc w:val="left"/>
      <w:pPr>
        <w:tabs>
          <w:tab w:val="num" w:pos="3600"/>
        </w:tabs>
        <w:ind w:left="3600" w:hanging="360"/>
      </w:pPr>
      <w:rPr>
        <w:rFonts w:ascii="Arial" w:hAnsi="Arial" w:hint="default"/>
      </w:rPr>
    </w:lvl>
    <w:lvl w:ilvl="5" w:tplc="CB169A78" w:tentative="1">
      <w:start w:val="1"/>
      <w:numFmt w:val="bullet"/>
      <w:lvlText w:val="•"/>
      <w:lvlJc w:val="left"/>
      <w:pPr>
        <w:tabs>
          <w:tab w:val="num" w:pos="4320"/>
        </w:tabs>
        <w:ind w:left="4320" w:hanging="360"/>
      </w:pPr>
      <w:rPr>
        <w:rFonts w:ascii="Arial" w:hAnsi="Arial" w:hint="default"/>
      </w:rPr>
    </w:lvl>
    <w:lvl w:ilvl="6" w:tplc="66A66540" w:tentative="1">
      <w:start w:val="1"/>
      <w:numFmt w:val="bullet"/>
      <w:lvlText w:val="•"/>
      <w:lvlJc w:val="left"/>
      <w:pPr>
        <w:tabs>
          <w:tab w:val="num" w:pos="5040"/>
        </w:tabs>
        <w:ind w:left="5040" w:hanging="360"/>
      </w:pPr>
      <w:rPr>
        <w:rFonts w:ascii="Arial" w:hAnsi="Arial" w:hint="default"/>
      </w:rPr>
    </w:lvl>
    <w:lvl w:ilvl="7" w:tplc="AE3CE870" w:tentative="1">
      <w:start w:val="1"/>
      <w:numFmt w:val="bullet"/>
      <w:lvlText w:val="•"/>
      <w:lvlJc w:val="left"/>
      <w:pPr>
        <w:tabs>
          <w:tab w:val="num" w:pos="5760"/>
        </w:tabs>
        <w:ind w:left="5760" w:hanging="360"/>
      </w:pPr>
      <w:rPr>
        <w:rFonts w:ascii="Arial" w:hAnsi="Arial" w:hint="default"/>
      </w:rPr>
    </w:lvl>
    <w:lvl w:ilvl="8" w:tplc="9E50FEA2" w:tentative="1">
      <w:start w:val="1"/>
      <w:numFmt w:val="bullet"/>
      <w:lvlText w:val="•"/>
      <w:lvlJc w:val="left"/>
      <w:pPr>
        <w:tabs>
          <w:tab w:val="num" w:pos="6480"/>
        </w:tabs>
        <w:ind w:left="6480" w:hanging="360"/>
      </w:pPr>
      <w:rPr>
        <w:rFonts w:ascii="Arial" w:hAnsi="Arial" w:hint="default"/>
      </w:rPr>
    </w:lvl>
  </w:abstractNum>
  <w:abstractNum w:abstractNumId="2">
    <w:nsid w:val="08C1784B"/>
    <w:multiLevelType w:val="hybridMultilevel"/>
    <w:tmpl w:val="4FE0C400"/>
    <w:lvl w:ilvl="0" w:tplc="B75CF01E">
      <w:start w:val="1"/>
      <w:numFmt w:val="decimalEnclosedCircle"/>
      <w:lvlText w:val="%1"/>
      <w:lvlJc w:val="left"/>
      <w:pPr>
        <w:tabs>
          <w:tab w:val="num" w:pos="720"/>
        </w:tabs>
        <w:ind w:left="720" w:hanging="360"/>
      </w:pPr>
    </w:lvl>
    <w:lvl w:ilvl="1" w:tplc="42F63904" w:tentative="1">
      <w:start w:val="1"/>
      <w:numFmt w:val="decimalEnclosedCircle"/>
      <w:lvlText w:val="%2"/>
      <w:lvlJc w:val="left"/>
      <w:pPr>
        <w:tabs>
          <w:tab w:val="num" w:pos="1440"/>
        </w:tabs>
        <w:ind w:left="1440" w:hanging="360"/>
      </w:pPr>
    </w:lvl>
    <w:lvl w:ilvl="2" w:tplc="A808ED0A" w:tentative="1">
      <w:start w:val="1"/>
      <w:numFmt w:val="decimalEnclosedCircle"/>
      <w:lvlText w:val="%3"/>
      <w:lvlJc w:val="left"/>
      <w:pPr>
        <w:tabs>
          <w:tab w:val="num" w:pos="2160"/>
        </w:tabs>
        <w:ind w:left="2160" w:hanging="360"/>
      </w:pPr>
    </w:lvl>
    <w:lvl w:ilvl="3" w:tplc="2B04B276" w:tentative="1">
      <w:start w:val="1"/>
      <w:numFmt w:val="decimalEnclosedCircle"/>
      <w:lvlText w:val="%4"/>
      <w:lvlJc w:val="left"/>
      <w:pPr>
        <w:tabs>
          <w:tab w:val="num" w:pos="2880"/>
        </w:tabs>
        <w:ind w:left="2880" w:hanging="360"/>
      </w:pPr>
    </w:lvl>
    <w:lvl w:ilvl="4" w:tplc="02502052" w:tentative="1">
      <w:start w:val="1"/>
      <w:numFmt w:val="decimalEnclosedCircle"/>
      <w:lvlText w:val="%5"/>
      <w:lvlJc w:val="left"/>
      <w:pPr>
        <w:tabs>
          <w:tab w:val="num" w:pos="3600"/>
        </w:tabs>
        <w:ind w:left="3600" w:hanging="360"/>
      </w:pPr>
    </w:lvl>
    <w:lvl w:ilvl="5" w:tplc="45A65CCE" w:tentative="1">
      <w:start w:val="1"/>
      <w:numFmt w:val="decimalEnclosedCircle"/>
      <w:lvlText w:val="%6"/>
      <w:lvlJc w:val="left"/>
      <w:pPr>
        <w:tabs>
          <w:tab w:val="num" w:pos="4320"/>
        </w:tabs>
        <w:ind w:left="4320" w:hanging="360"/>
      </w:pPr>
    </w:lvl>
    <w:lvl w:ilvl="6" w:tplc="D506E548" w:tentative="1">
      <w:start w:val="1"/>
      <w:numFmt w:val="decimalEnclosedCircle"/>
      <w:lvlText w:val="%7"/>
      <w:lvlJc w:val="left"/>
      <w:pPr>
        <w:tabs>
          <w:tab w:val="num" w:pos="5040"/>
        </w:tabs>
        <w:ind w:left="5040" w:hanging="360"/>
      </w:pPr>
    </w:lvl>
    <w:lvl w:ilvl="7" w:tplc="A9F00636" w:tentative="1">
      <w:start w:val="1"/>
      <w:numFmt w:val="decimalEnclosedCircle"/>
      <w:lvlText w:val="%8"/>
      <w:lvlJc w:val="left"/>
      <w:pPr>
        <w:tabs>
          <w:tab w:val="num" w:pos="5760"/>
        </w:tabs>
        <w:ind w:left="5760" w:hanging="360"/>
      </w:pPr>
    </w:lvl>
    <w:lvl w:ilvl="8" w:tplc="9CBC856C" w:tentative="1">
      <w:start w:val="1"/>
      <w:numFmt w:val="decimalEnclosedCircle"/>
      <w:lvlText w:val="%9"/>
      <w:lvlJc w:val="left"/>
      <w:pPr>
        <w:tabs>
          <w:tab w:val="num" w:pos="6480"/>
        </w:tabs>
        <w:ind w:left="6480" w:hanging="360"/>
      </w:pPr>
    </w:lvl>
  </w:abstractNum>
  <w:abstractNum w:abstractNumId="3">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C836B6"/>
    <w:multiLevelType w:val="hybridMultilevel"/>
    <w:tmpl w:val="65E8F802"/>
    <w:lvl w:ilvl="0" w:tplc="2B6ACE7C">
      <w:start w:val="3"/>
      <w:numFmt w:val="decimalEnclosedCircle"/>
      <w:lvlText w:val="%1"/>
      <w:lvlJc w:val="left"/>
      <w:pPr>
        <w:tabs>
          <w:tab w:val="num" w:pos="720"/>
        </w:tabs>
        <w:ind w:left="720" w:hanging="360"/>
      </w:pPr>
    </w:lvl>
    <w:lvl w:ilvl="1" w:tplc="FF621128" w:tentative="1">
      <w:start w:val="1"/>
      <w:numFmt w:val="decimalEnclosedCircle"/>
      <w:lvlText w:val="%2"/>
      <w:lvlJc w:val="left"/>
      <w:pPr>
        <w:tabs>
          <w:tab w:val="num" w:pos="1440"/>
        </w:tabs>
        <w:ind w:left="1440" w:hanging="360"/>
      </w:pPr>
    </w:lvl>
    <w:lvl w:ilvl="2" w:tplc="71F40E2E" w:tentative="1">
      <w:start w:val="1"/>
      <w:numFmt w:val="decimalEnclosedCircle"/>
      <w:lvlText w:val="%3"/>
      <w:lvlJc w:val="left"/>
      <w:pPr>
        <w:tabs>
          <w:tab w:val="num" w:pos="2160"/>
        </w:tabs>
        <w:ind w:left="2160" w:hanging="360"/>
      </w:pPr>
    </w:lvl>
    <w:lvl w:ilvl="3" w:tplc="793A48A2" w:tentative="1">
      <w:start w:val="1"/>
      <w:numFmt w:val="decimalEnclosedCircle"/>
      <w:lvlText w:val="%4"/>
      <w:lvlJc w:val="left"/>
      <w:pPr>
        <w:tabs>
          <w:tab w:val="num" w:pos="2880"/>
        </w:tabs>
        <w:ind w:left="2880" w:hanging="360"/>
      </w:pPr>
    </w:lvl>
    <w:lvl w:ilvl="4" w:tplc="EBB40D52" w:tentative="1">
      <w:start w:val="1"/>
      <w:numFmt w:val="decimalEnclosedCircle"/>
      <w:lvlText w:val="%5"/>
      <w:lvlJc w:val="left"/>
      <w:pPr>
        <w:tabs>
          <w:tab w:val="num" w:pos="3600"/>
        </w:tabs>
        <w:ind w:left="3600" w:hanging="360"/>
      </w:pPr>
    </w:lvl>
    <w:lvl w:ilvl="5" w:tplc="7DA46342" w:tentative="1">
      <w:start w:val="1"/>
      <w:numFmt w:val="decimalEnclosedCircle"/>
      <w:lvlText w:val="%6"/>
      <w:lvlJc w:val="left"/>
      <w:pPr>
        <w:tabs>
          <w:tab w:val="num" w:pos="4320"/>
        </w:tabs>
        <w:ind w:left="4320" w:hanging="360"/>
      </w:pPr>
    </w:lvl>
    <w:lvl w:ilvl="6" w:tplc="71D46D92" w:tentative="1">
      <w:start w:val="1"/>
      <w:numFmt w:val="decimalEnclosedCircle"/>
      <w:lvlText w:val="%7"/>
      <w:lvlJc w:val="left"/>
      <w:pPr>
        <w:tabs>
          <w:tab w:val="num" w:pos="5040"/>
        </w:tabs>
        <w:ind w:left="5040" w:hanging="360"/>
      </w:pPr>
    </w:lvl>
    <w:lvl w:ilvl="7" w:tplc="F1B2CEBA" w:tentative="1">
      <w:start w:val="1"/>
      <w:numFmt w:val="decimalEnclosedCircle"/>
      <w:lvlText w:val="%8"/>
      <w:lvlJc w:val="left"/>
      <w:pPr>
        <w:tabs>
          <w:tab w:val="num" w:pos="5760"/>
        </w:tabs>
        <w:ind w:left="5760" w:hanging="360"/>
      </w:pPr>
    </w:lvl>
    <w:lvl w:ilvl="8" w:tplc="6A3E490E" w:tentative="1">
      <w:start w:val="1"/>
      <w:numFmt w:val="decimalEnclosedCircle"/>
      <w:lvlText w:val="%9"/>
      <w:lvlJc w:val="left"/>
      <w:pPr>
        <w:tabs>
          <w:tab w:val="num" w:pos="6480"/>
        </w:tabs>
        <w:ind w:left="6480" w:hanging="360"/>
      </w:pPr>
    </w:lvl>
  </w:abstractNum>
  <w:abstractNum w:abstractNumId="5">
    <w:nsid w:val="0DF5214B"/>
    <w:multiLevelType w:val="hybridMultilevel"/>
    <w:tmpl w:val="FE0EECF2"/>
    <w:lvl w:ilvl="0" w:tplc="7F5444A8">
      <w:start w:val="1"/>
      <w:numFmt w:val="decimal"/>
      <w:lvlText w:val="%1."/>
      <w:lvlJc w:val="left"/>
      <w:pPr>
        <w:tabs>
          <w:tab w:val="num" w:pos="720"/>
        </w:tabs>
        <w:ind w:left="720" w:hanging="360"/>
      </w:pPr>
    </w:lvl>
    <w:lvl w:ilvl="1" w:tplc="4D9A9D74" w:tentative="1">
      <w:start w:val="1"/>
      <w:numFmt w:val="decimal"/>
      <w:lvlText w:val="%2."/>
      <w:lvlJc w:val="left"/>
      <w:pPr>
        <w:tabs>
          <w:tab w:val="num" w:pos="1440"/>
        </w:tabs>
        <w:ind w:left="1440" w:hanging="360"/>
      </w:pPr>
    </w:lvl>
    <w:lvl w:ilvl="2" w:tplc="DFBEFDFE" w:tentative="1">
      <w:start w:val="1"/>
      <w:numFmt w:val="decimal"/>
      <w:lvlText w:val="%3."/>
      <w:lvlJc w:val="left"/>
      <w:pPr>
        <w:tabs>
          <w:tab w:val="num" w:pos="2160"/>
        </w:tabs>
        <w:ind w:left="2160" w:hanging="360"/>
      </w:pPr>
    </w:lvl>
    <w:lvl w:ilvl="3" w:tplc="A7B44EC6" w:tentative="1">
      <w:start w:val="1"/>
      <w:numFmt w:val="decimal"/>
      <w:lvlText w:val="%4."/>
      <w:lvlJc w:val="left"/>
      <w:pPr>
        <w:tabs>
          <w:tab w:val="num" w:pos="2880"/>
        </w:tabs>
        <w:ind w:left="2880" w:hanging="360"/>
      </w:pPr>
    </w:lvl>
    <w:lvl w:ilvl="4" w:tplc="5BE4B082" w:tentative="1">
      <w:start w:val="1"/>
      <w:numFmt w:val="decimal"/>
      <w:lvlText w:val="%5."/>
      <w:lvlJc w:val="left"/>
      <w:pPr>
        <w:tabs>
          <w:tab w:val="num" w:pos="3600"/>
        </w:tabs>
        <w:ind w:left="3600" w:hanging="360"/>
      </w:pPr>
    </w:lvl>
    <w:lvl w:ilvl="5" w:tplc="FEA6F0F0" w:tentative="1">
      <w:start w:val="1"/>
      <w:numFmt w:val="decimal"/>
      <w:lvlText w:val="%6."/>
      <w:lvlJc w:val="left"/>
      <w:pPr>
        <w:tabs>
          <w:tab w:val="num" w:pos="4320"/>
        </w:tabs>
        <w:ind w:left="4320" w:hanging="360"/>
      </w:pPr>
    </w:lvl>
    <w:lvl w:ilvl="6" w:tplc="C758F29C" w:tentative="1">
      <w:start w:val="1"/>
      <w:numFmt w:val="decimal"/>
      <w:lvlText w:val="%7."/>
      <w:lvlJc w:val="left"/>
      <w:pPr>
        <w:tabs>
          <w:tab w:val="num" w:pos="5040"/>
        </w:tabs>
        <w:ind w:left="5040" w:hanging="360"/>
      </w:pPr>
    </w:lvl>
    <w:lvl w:ilvl="7" w:tplc="F40404FC" w:tentative="1">
      <w:start w:val="1"/>
      <w:numFmt w:val="decimal"/>
      <w:lvlText w:val="%8."/>
      <w:lvlJc w:val="left"/>
      <w:pPr>
        <w:tabs>
          <w:tab w:val="num" w:pos="5760"/>
        </w:tabs>
        <w:ind w:left="5760" w:hanging="360"/>
      </w:pPr>
    </w:lvl>
    <w:lvl w:ilvl="8" w:tplc="7234BFFA" w:tentative="1">
      <w:start w:val="1"/>
      <w:numFmt w:val="decimal"/>
      <w:lvlText w:val="%9."/>
      <w:lvlJc w:val="left"/>
      <w:pPr>
        <w:tabs>
          <w:tab w:val="num" w:pos="6480"/>
        </w:tabs>
        <w:ind w:left="6480" w:hanging="360"/>
      </w:pPr>
    </w:lvl>
  </w:abstractNum>
  <w:abstractNum w:abstractNumId="6">
    <w:nsid w:val="0F6306B6"/>
    <w:multiLevelType w:val="multilevel"/>
    <w:tmpl w:val="62D0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744E7"/>
    <w:multiLevelType w:val="multilevel"/>
    <w:tmpl w:val="4A9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F12C4"/>
    <w:multiLevelType w:val="multilevel"/>
    <w:tmpl w:val="1952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341D1"/>
    <w:multiLevelType w:val="hybridMultilevel"/>
    <w:tmpl w:val="D76CF926"/>
    <w:lvl w:ilvl="0" w:tplc="78107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A432F"/>
    <w:multiLevelType w:val="hybridMultilevel"/>
    <w:tmpl w:val="69F0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22298A"/>
    <w:multiLevelType w:val="hybridMultilevel"/>
    <w:tmpl w:val="2E083706"/>
    <w:lvl w:ilvl="0" w:tplc="1E1EEB4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73211"/>
    <w:multiLevelType w:val="multilevel"/>
    <w:tmpl w:val="EB94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C1B0F"/>
    <w:multiLevelType w:val="hybridMultilevel"/>
    <w:tmpl w:val="9FC0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D555C"/>
    <w:multiLevelType w:val="hybridMultilevel"/>
    <w:tmpl w:val="2E083706"/>
    <w:lvl w:ilvl="0" w:tplc="1E1EEB4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B6073"/>
    <w:multiLevelType w:val="multilevel"/>
    <w:tmpl w:val="C15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55B44"/>
    <w:multiLevelType w:val="multilevel"/>
    <w:tmpl w:val="0686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632732"/>
    <w:multiLevelType w:val="multilevel"/>
    <w:tmpl w:val="A6CA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B0B60"/>
    <w:multiLevelType w:val="hybridMultilevel"/>
    <w:tmpl w:val="3DE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87AFA"/>
    <w:multiLevelType w:val="hybridMultilevel"/>
    <w:tmpl w:val="243E9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E51560"/>
    <w:multiLevelType w:val="hybridMultilevel"/>
    <w:tmpl w:val="505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5913"/>
    <w:multiLevelType w:val="multilevel"/>
    <w:tmpl w:val="E31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A30893"/>
    <w:multiLevelType w:val="hybridMultilevel"/>
    <w:tmpl w:val="3042E0C0"/>
    <w:lvl w:ilvl="0" w:tplc="AE9624B4">
      <w:start w:val="1"/>
      <w:numFmt w:val="decimalEnclosedCircle"/>
      <w:lvlText w:val="%1"/>
      <w:lvlJc w:val="left"/>
      <w:pPr>
        <w:tabs>
          <w:tab w:val="num" w:pos="720"/>
        </w:tabs>
        <w:ind w:left="720" w:hanging="360"/>
      </w:pPr>
    </w:lvl>
    <w:lvl w:ilvl="1" w:tplc="80E2BFDA" w:tentative="1">
      <w:start w:val="1"/>
      <w:numFmt w:val="decimalEnclosedCircle"/>
      <w:lvlText w:val="%2"/>
      <w:lvlJc w:val="left"/>
      <w:pPr>
        <w:tabs>
          <w:tab w:val="num" w:pos="1440"/>
        </w:tabs>
        <w:ind w:left="1440" w:hanging="360"/>
      </w:pPr>
    </w:lvl>
    <w:lvl w:ilvl="2" w:tplc="AE86C104" w:tentative="1">
      <w:start w:val="1"/>
      <w:numFmt w:val="decimalEnclosedCircle"/>
      <w:lvlText w:val="%3"/>
      <w:lvlJc w:val="left"/>
      <w:pPr>
        <w:tabs>
          <w:tab w:val="num" w:pos="2160"/>
        </w:tabs>
        <w:ind w:left="2160" w:hanging="360"/>
      </w:pPr>
    </w:lvl>
    <w:lvl w:ilvl="3" w:tplc="476C7814" w:tentative="1">
      <w:start w:val="1"/>
      <w:numFmt w:val="decimalEnclosedCircle"/>
      <w:lvlText w:val="%4"/>
      <w:lvlJc w:val="left"/>
      <w:pPr>
        <w:tabs>
          <w:tab w:val="num" w:pos="2880"/>
        </w:tabs>
        <w:ind w:left="2880" w:hanging="360"/>
      </w:pPr>
    </w:lvl>
    <w:lvl w:ilvl="4" w:tplc="1FA41BCC" w:tentative="1">
      <w:start w:val="1"/>
      <w:numFmt w:val="decimalEnclosedCircle"/>
      <w:lvlText w:val="%5"/>
      <w:lvlJc w:val="left"/>
      <w:pPr>
        <w:tabs>
          <w:tab w:val="num" w:pos="3600"/>
        </w:tabs>
        <w:ind w:left="3600" w:hanging="360"/>
      </w:pPr>
    </w:lvl>
    <w:lvl w:ilvl="5" w:tplc="CC3832AE" w:tentative="1">
      <w:start w:val="1"/>
      <w:numFmt w:val="decimalEnclosedCircle"/>
      <w:lvlText w:val="%6"/>
      <w:lvlJc w:val="left"/>
      <w:pPr>
        <w:tabs>
          <w:tab w:val="num" w:pos="4320"/>
        </w:tabs>
        <w:ind w:left="4320" w:hanging="360"/>
      </w:pPr>
    </w:lvl>
    <w:lvl w:ilvl="6" w:tplc="9EA4AB3C" w:tentative="1">
      <w:start w:val="1"/>
      <w:numFmt w:val="decimalEnclosedCircle"/>
      <w:lvlText w:val="%7"/>
      <w:lvlJc w:val="left"/>
      <w:pPr>
        <w:tabs>
          <w:tab w:val="num" w:pos="5040"/>
        </w:tabs>
        <w:ind w:left="5040" w:hanging="360"/>
      </w:pPr>
    </w:lvl>
    <w:lvl w:ilvl="7" w:tplc="93360548" w:tentative="1">
      <w:start w:val="1"/>
      <w:numFmt w:val="decimalEnclosedCircle"/>
      <w:lvlText w:val="%8"/>
      <w:lvlJc w:val="left"/>
      <w:pPr>
        <w:tabs>
          <w:tab w:val="num" w:pos="5760"/>
        </w:tabs>
        <w:ind w:left="5760" w:hanging="360"/>
      </w:pPr>
    </w:lvl>
    <w:lvl w:ilvl="8" w:tplc="FA122C42" w:tentative="1">
      <w:start w:val="1"/>
      <w:numFmt w:val="decimalEnclosedCircle"/>
      <w:lvlText w:val="%9"/>
      <w:lvlJc w:val="left"/>
      <w:pPr>
        <w:tabs>
          <w:tab w:val="num" w:pos="6480"/>
        </w:tabs>
        <w:ind w:left="6480" w:hanging="360"/>
      </w:pPr>
    </w:lvl>
  </w:abstractNum>
  <w:abstractNum w:abstractNumId="33">
    <w:nsid w:val="610A038C"/>
    <w:multiLevelType w:val="hybridMultilevel"/>
    <w:tmpl w:val="9DB6B5DE"/>
    <w:lvl w:ilvl="0" w:tplc="88046774">
      <w:start w:val="1"/>
      <w:numFmt w:val="decimalEnclosedCircle"/>
      <w:lvlText w:val="%1"/>
      <w:lvlJc w:val="left"/>
      <w:pPr>
        <w:tabs>
          <w:tab w:val="num" w:pos="720"/>
        </w:tabs>
        <w:ind w:left="720" w:hanging="360"/>
      </w:pPr>
    </w:lvl>
    <w:lvl w:ilvl="1" w:tplc="2924C7C0" w:tentative="1">
      <w:start w:val="1"/>
      <w:numFmt w:val="decimalEnclosedCircle"/>
      <w:lvlText w:val="%2"/>
      <w:lvlJc w:val="left"/>
      <w:pPr>
        <w:tabs>
          <w:tab w:val="num" w:pos="1440"/>
        </w:tabs>
        <w:ind w:left="1440" w:hanging="360"/>
      </w:pPr>
    </w:lvl>
    <w:lvl w:ilvl="2" w:tplc="9948DB7A" w:tentative="1">
      <w:start w:val="1"/>
      <w:numFmt w:val="decimalEnclosedCircle"/>
      <w:lvlText w:val="%3"/>
      <w:lvlJc w:val="left"/>
      <w:pPr>
        <w:tabs>
          <w:tab w:val="num" w:pos="2160"/>
        </w:tabs>
        <w:ind w:left="2160" w:hanging="360"/>
      </w:pPr>
    </w:lvl>
    <w:lvl w:ilvl="3" w:tplc="8E6C588A" w:tentative="1">
      <w:start w:val="1"/>
      <w:numFmt w:val="decimalEnclosedCircle"/>
      <w:lvlText w:val="%4"/>
      <w:lvlJc w:val="left"/>
      <w:pPr>
        <w:tabs>
          <w:tab w:val="num" w:pos="2880"/>
        </w:tabs>
        <w:ind w:left="2880" w:hanging="360"/>
      </w:pPr>
    </w:lvl>
    <w:lvl w:ilvl="4" w:tplc="3CA03B28" w:tentative="1">
      <w:start w:val="1"/>
      <w:numFmt w:val="decimalEnclosedCircle"/>
      <w:lvlText w:val="%5"/>
      <w:lvlJc w:val="left"/>
      <w:pPr>
        <w:tabs>
          <w:tab w:val="num" w:pos="3600"/>
        </w:tabs>
        <w:ind w:left="3600" w:hanging="360"/>
      </w:pPr>
    </w:lvl>
    <w:lvl w:ilvl="5" w:tplc="EFBA493C" w:tentative="1">
      <w:start w:val="1"/>
      <w:numFmt w:val="decimalEnclosedCircle"/>
      <w:lvlText w:val="%6"/>
      <w:lvlJc w:val="left"/>
      <w:pPr>
        <w:tabs>
          <w:tab w:val="num" w:pos="4320"/>
        </w:tabs>
        <w:ind w:left="4320" w:hanging="360"/>
      </w:pPr>
    </w:lvl>
    <w:lvl w:ilvl="6" w:tplc="0EEA79F4" w:tentative="1">
      <w:start w:val="1"/>
      <w:numFmt w:val="decimalEnclosedCircle"/>
      <w:lvlText w:val="%7"/>
      <w:lvlJc w:val="left"/>
      <w:pPr>
        <w:tabs>
          <w:tab w:val="num" w:pos="5040"/>
        </w:tabs>
        <w:ind w:left="5040" w:hanging="360"/>
      </w:pPr>
    </w:lvl>
    <w:lvl w:ilvl="7" w:tplc="1C10D6F8" w:tentative="1">
      <w:start w:val="1"/>
      <w:numFmt w:val="decimalEnclosedCircle"/>
      <w:lvlText w:val="%8"/>
      <w:lvlJc w:val="left"/>
      <w:pPr>
        <w:tabs>
          <w:tab w:val="num" w:pos="5760"/>
        </w:tabs>
        <w:ind w:left="5760" w:hanging="360"/>
      </w:pPr>
    </w:lvl>
    <w:lvl w:ilvl="8" w:tplc="A2BEFD32" w:tentative="1">
      <w:start w:val="1"/>
      <w:numFmt w:val="decimalEnclosedCircle"/>
      <w:lvlText w:val="%9"/>
      <w:lvlJc w:val="left"/>
      <w:pPr>
        <w:tabs>
          <w:tab w:val="num" w:pos="6480"/>
        </w:tabs>
        <w:ind w:left="6480" w:hanging="360"/>
      </w:pPr>
    </w:lvl>
  </w:abstractNum>
  <w:abstractNum w:abstractNumId="34">
    <w:nsid w:val="63FE5416"/>
    <w:multiLevelType w:val="hybridMultilevel"/>
    <w:tmpl w:val="2178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549CF"/>
    <w:multiLevelType w:val="multilevel"/>
    <w:tmpl w:val="9AD2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866AA"/>
    <w:multiLevelType w:val="hybridMultilevel"/>
    <w:tmpl w:val="C1101F0E"/>
    <w:lvl w:ilvl="0" w:tplc="D466D66E">
      <w:start w:val="1"/>
      <w:numFmt w:val="decimalEnclosedCircle"/>
      <w:lvlText w:val="%1"/>
      <w:lvlJc w:val="left"/>
      <w:pPr>
        <w:tabs>
          <w:tab w:val="num" w:pos="720"/>
        </w:tabs>
        <w:ind w:left="720" w:hanging="360"/>
      </w:pPr>
    </w:lvl>
    <w:lvl w:ilvl="1" w:tplc="F0E07A5A" w:tentative="1">
      <w:start w:val="1"/>
      <w:numFmt w:val="decimalEnclosedCircle"/>
      <w:lvlText w:val="%2"/>
      <w:lvlJc w:val="left"/>
      <w:pPr>
        <w:tabs>
          <w:tab w:val="num" w:pos="1440"/>
        </w:tabs>
        <w:ind w:left="1440" w:hanging="360"/>
      </w:pPr>
    </w:lvl>
    <w:lvl w:ilvl="2" w:tplc="4E4E8FBE" w:tentative="1">
      <w:start w:val="1"/>
      <w:numFmt w:val="decimalEnclosedCircle"/>
      <w:lvlText w:val="%3"/>
      <w:lvlJc w:val="left"/>
      <w:pPr>
        <w:tabs>
          <w:tab w:val="num" w:pos="2160"/>
        </w:tabs>
        <w:ind w:left="2160" w:hanging="360"/>
      </w:pPr>
    </w:lvl>
    <w:lvl w:ilvl="3" w:tplc="099CE51E" w:tentative="1">
      <w:start w:val="1"/>
      <w:numFmt w:val="decimalEnclosedCircle"/>
      <w:lvlText w:val="%4"/>
      <w:lvlJc w:val="left"/>
      <w:pPr>
        <w:tabs>
          <w:tab w:val="num" w:pos="2880"/>
        </w:tabs>
        <w:ind w:left="2880" w:hanging="360"/>
      </w:pPr>
    </w:lvl>
    <w:lvl w:ilvl="4" w:tplc="3BD231DC" w:tentative="1">
      <w:start w:val="1"/>
      <w:numFmt w:val="decimalEnclosedCircle"/>
      <w:lvlText w:val="%5"/>
      <w:lvlJc w:val="left"/>
      <w:pPr>
        <w:tabs>
          <w:tab w:val="num" w:pos="3600"/>
        </w:tabs>
        <w:ind w:left="3600" w:hanging="360"/>
      </w:pPr>
    </w:lvl>
    <w:lvl w:ilvl="5" w:tplc="4EF4726E" w:tentative="1">
      <w:start w:val="1"/>
      <w:numFmt w:val="decimalEnclosedCircle"/>
      <w:lvlText w:val="%6"/>
      <w:lvlJc w:val="left"/>
      <w:pPr>
        <w:tabs>
          <w:tab w:val="num" w:pos="4320"/>
        </w:tabs>
        <w:ind w:left="4320" w:hanging="360"/>
      </w:pPr>
    </w:lvl>
    <w:lvl w:ilvl="6" w:tplc="8ABA6A0E" w:tentative="1">
      <w:start w:val="1"/>
      <w:numFmt w:val="decimalEnclosedCircle"/>
      <w:lvlText w:val="%7"/>
      <w:lvlJc w:val="left"/>
      <w:pPr>
        <w:tabs>
          <w:tab w:val="num" w:pos="5040"/>
        </w:tabs>
        <w:ind w:left="5040" w:hanging="360"/>
      </w:pPr>
    </w:lvl>
    <w:lvl w:ilvl="7" w:tplc="0194ED64" w:tentative="1">
      <w:start w:val="1"/>
      <w:numFmt w:val="decimalEnclosedCircle"/>
      <w:lvlText w:val="%8"/>
      <w:lvlJc w:val="left"/>
      <w:pPr>
        <w:tabs>
          <w:tab w:val="num" w:pos="5760"/>
        </w:tabs>
        <w:ind w:left="5760" w:hanging="360"/>
      </w:pPr>
    </w:lvl>
    <w:lvl w:ilvl="8" w:tplc="B874E078" w:tentative="1">
      <w:start w:val="1"/>
      <w:numFmt w:val="decimalEnclosedCircle"/>
      <w:lvlText w:val="%9"/>
      <w:lvlJc w:val="left"/>
      <w:pPr>
        <w:tabs>
          <w:tab w:val="num" w:pos="6480"/>
        </w:tabs>
        <w:ind w:left="6480" w:hanging="360"/>
      </w:pPr>
    </w:lvl>
  </w:abstractNum>
  <w:abstractNum w:abstractNumId="40">
    <w:nsid w:val="7534235F"/>
    <w:multiLevelType w:val="hybridMultilevel"/>
    <w:tmpl w:val="77160EF6"/>
    <w:lvl w:ilvl="0" w:tplc="4AD8D8EC">
      <w:start w:val="1"/>
      <w:numFmt w:val="bullet"/>
      <w:lvlText w:val="•"/>
      <w:lvlJc w:val="left"/>
      <w:pPr>
        <w:tabs>
          <w:tab w:val="num" w:pos="720"/>
        </w:tabs>
        <w:ind w:left="720" w:hanging="360"/>
      </w:pPr>
      <w:rPr>
        <w:rFonts w:ascii="Arial" w:hAnsi="Arial" w:hint="default"/>
      </w:rPr>
    </w:lvl>
    <w:lvl w:ilvl="1" w:tplc="67C442A6" w:tentative="1">
      <w:start w:val="1"/>
      <w:numFmt w:val="bullet"/>
      <w:lvlText w:val="•"/>
      <w:lvlJc w:val="left"/>
      <w:pPr>
        <w:tabs>
          <w:tab w:val="num" w:pos="1440"/>
        </w:tabs>
        <w:ind w:left="1440" w:hanging="360"/>
      </w:pPr>
      <w:rPr>
        <w:rFonts w:ascii="Arial" w:hAnsi="Arial" w:hint="default"/>
      </w:rPr>
    </w:lvl>
    <w:lvl w:ilvl="2" w:tplc="2A042F0E" w:tentative="1">
      <w:start w:val="1"/>
      <w:numFmt w:val="bullet"/>
      <w:lvlText w:val="•"/>
      <w:lvlJc w:val="left"/>
      <w:pPr>
        <w:tabs>
          <w:tab w:val="num" w:pos="2160"/>
        </w:tabs>
        <w:ind w:left="2160" w:hanging="360"/>
      </w:pPr>
      <w:rPr>
        <w:rFonts w:ascii="Arial" w:hAnsi="Arial" w:hint="default"/>
      </w:rPr>
    </w:lvl>
    <w:lvl w:ilvl="3" w:tplc="7640FC24" w:tentative="1">
      <w:start w:val="1"/>
      <w:numFmt w:val="bullet"/>
      <w:lvlText w:val="•"/>
      <w:lvlJc w:val="left"/>
      <w:pPr>
        <w:tabs>
          <w:tab w:val="num" w:pos="2880"/>
        </w:tabs>
        <w:ind w:left="2880" w:hanging="360"/>
      </w:pPr>
      <w:rPr>
        <w:rFonts w:ascii="Arial" w:hAnsi="Arial" w:hint="default"/>
      </w:rPr>
    </w:lvl>
    <w:lvl w:ilvl="4" w:tplc="8C04EAFC" w:tentative="1">
      <w:start w:val="1"/>
      <w:numFmt w:val="bullet"/>
      <w:lvlText w:val="•"/>
      <w:lvlJc w:val="left"/>
      <w:pPr>
        <w:tabs>
          <w:tab w:val="num" w:pos="3600"/>
        </w:tabs>
        <w:ind w:left="3600" w:hanging="360"/>
      </w:pPr>
      <w:rPr>
        <w:rFonts w:ascii="Arial" w:hAnsi="Arial" w:hint="default"/>
      </w:rPr>
    </w:lvl>
    <w:lvl w:ilvl="5" w:tplc="664629BA" w:tentative="1">
      <w:start w:val="1"/>
      <w:numFmt w:val="bullet"/>
      <w:lvlText w:val="•"/>
      <w:lvlJc w:val="left"/>
      <w:pPr>
        <w:tabs>
          <w:tab w:val="num" w:pos="4320"/>
        </w:tabs>
        <w:ind w:left="4320" w:hanging="360"/>
      </w:pPr>
      <w:rPr>
        <w:rFonts w:ascii="Arial" w:hAnsi="Arial" w:hint="default"/>
      </w:rPr>
    </w:lvl>
    <w:lvl w:ilvl="6" w:tplc="482EA436" w:tentative="1">
      <w:start w:val="1"/>
      <w:numFmt w:val="bullet"/>
      <w:lvlText w:val="•"/>
      <w:lvlJc w:val="left"/>
      <w:pPr>
        <w:tabs>
          <w:tab w:val="num" w:pos="5040"/>
        </w:tabs>
        <w:ind w:left="5040" w:hanging="360"/>
      </w:pPr>
      <w:rPr>
        <w:rFonts w:ascii="Arial" w:hAnsi="Arial" w:hint="default"/>
      </w:rPr>
    </w:lvl>
    <w:lvl w:ilvl="7" w:tplc="50BE02C4" w:tentative="1">
      <w:start w:val="1"/>
      <w:numFmt w:val="bullet"/>
      <w:lvlText w:val="•"/>
      <w:lvlJc w:val="left"/>
      <w:pPr>
        <w:tabs>
          <w:tab w:val="num" w:pos="5760"/>
        </w:tabs>
        <w:ind w:left="5760" w:hanging="360"/>
      </w:pPr>
      <w:rPr>
        <w:rFonts w:ascii="Arial" w:hAnsi="Arial" w:hint="default"/>
      </w:rPr>
    </w:lvl>
    <w:lvl w:ilvl="8" w:tplc="69E8605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4"/>
  </w:num>
  <w:num w:numId="3">
    <w:abstractNumId w:val="10"/>
  </w:num>
  <w:num w:numId="4">
    <w:abstractNumId w:val="31"/>
  </w:num>
  <w:num w:numId="5">
    <w:abstractNumId w:val="27"/>
  </w:num>
  <w:num w:numId="6">
    <w:abstractNumId w:val="14"/>
  </w:num>
  <w:num w:numId="7">
    <w:abstractNumId w:val="16"/>
  </w:num>
  <w:num w:numId="8">
    <w:abstractNumId w:val="25"/>
  </w:num>
  <w:num w:numId="9">
    <w:abstractNumId w:val="12"/>
  </w:num>
  <w:num w:numId="10">
    <w:abstractNumId w:val="26"/>
  </w:num>
  <w:num w:numId="11">
    <w:abstractNumId w:val="19"/>
  </w:num>
  <w:num w:numId="12">
    <w:abstractNumId w:val="3"/>
  </w:num>
  <w:num w:numId="13">
    <w:abstractNumId w:val="37"/>
  </w:num>
  <w:num w:numId="14">
    <w:abstractNumId w:val="36"/>
  </w:num>
  <w:num w:numId="15">
    <w:abstractNumId w:val="40"/>
  </w:num>
  <w:num w:numId="16">
    <w:abstractNumId w:val="0"/>
  </w:num>
  <w:num w:numId="17">
    <w:abstractNumId w:val="1"/>
  </w:num>
  <w:num w:numId="18">
    <w:abstractNumId w:val="23"/>
  </w:num>
  <w:num w:numId="19">
    <w:abstractNumId w:val="29"/>
  </w:num>
  <w:num w:numId="20">
    <w:abstractNumId w:val="30"/>
  </w:num>
  <w:num w:numId="21">
    <w:abstractNumId w:val="20"/>
  </w:num>
  <w:num w:numId="22">
    <w:abstractNumId w:val="22"/>
  </w:num>
  <w:num w:numId="23">
    <w:abstractNumId w:val="7"/>
  </w:num>
  <w:num w:numId="24">
    <w:abstractNumId w:val="11"/>
  </w:num>
  <w:num w:numId="25">
    <w:abstractNumId w:val="8"/>
  </w:num>
  <w:num w:numId="26">
    <w:abstractNumId w:val="21"/>
  </w:num>
  <w:num w:numId="27">
    <w:abstractNumId w:val="15"/>
  </w:num>
  <w:num w:numId="28">
    <w:abstractNumId w:val="34"/>
  </w:num>
  <w:num w:numId="29">
    <w:abstractNumId w:val="13"/>
  </w:num>
  <w:num w:numId="30">
    <w:abstractNumId w:val="6"/>
  </w:num>
  <w:num w:numId="31">
    <w:abstractNumId w:val="33"/>
  </w:num>
  <w:num w:numId="32">
    <w:abstractNumId w:val="39"/>
  </w:num>
  <w:num w:numId="33">
    <w:abstractNumId w:val="17"/>
  </w:num>
  <w:num w:numId="34">
    <w:abstractNumId w:val="5"/>
  </w:num>
  <w:num w:numId="35">
    <w:abstractNumId w:val="18"/>
  </w:num>
  <w:num w:numId="36">
    <w:abstractNumId w:val="2"/>
  </w:num>
  <w:num w:numId="37">
    <w:abstractNumId w:val="4"/>
  </w:num>
  <w:num w:numId="38">
    <w:abstractNumId w:val="32"/>
  </w:num>
  <w:num w:numId="39">
    <w:abstractNumId w:val="9"/>
  </w:num>
  <w:num w:numId="40">
    <w:abstractNumId w:val="28"/>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166D2"/>
    <w:rsid w:val="000230AA"/>
    <w:rsid w:val="00030DD2"/>
    <w:rsid w:val="00046C11"/>
    <w:rsid w:val="00054325"/>
    <w:rsid w:val="00054D6E"/>
    <w:rsid w:val="00067858"/>
    <w:rsid w:val="00075CA3"/>
    <w:rsid w:val="00082A60"/>
    <w:rsid w:val="000944B3"/>
    <w:rsid w:val="000A0AAB"/>
    <w:rsid w:val="000B30CC"/>
    <w:rsid w:val="000B7058"/>
    <w:rsid w:val="000F7454"/>
    <w:rsid w:val="00107816"/>
    <w:rsid w:val="0011194B"/>
    <w:rsid w:val="00112DD2"/>
    <w:rsid w:val="00122AFB"/>
    <w:rsid w:val="00130599"/>
    <w:rsid w:val="00146376"/>
    <w:rsid w:val="0014643D"/>
    <w:rsid w:val="001704D7"/>
    <w:rsid w:val="0017523F"/>
    <w:rsid w:val="0018513E"/>
    <w:rsid w:val="001957A1"/>
    <w:rsid w:val="00195F8A"/>
    <w:rsid w:val="001A4051"/>
    <w:rsid w:val="001C59E4"/>
    <w:rsid w:val="001D776D"/>
    <w:rsid w:val="001F7250"/>
    <w:rsid w:val="0020273B"/>
    <w:rsid w:val="00206012"/>
    <w:rsid w:val="00212323"/>
    <w:rsid w:val="002213FD"/>
    <w:rsid w:val="0025451F"/>
    <w:rsid w:val="00257B58"/>
    <w:rsid w:val="0027559B"/>
    <w:rsid w:val="00284842"/>
    <w:rsid w:val="00291CA7"/>
    <w:rsid w:val="002A2CF6"/>
    <w:rsid w:val="002A3A95"/>
    <w:rsid w:val="002B290A"/>
    <w:rsid w:val="002E5319"/>
    <w:rsid w:val="003061DC"/>
    <w:rsid w:val="0031039B"/>
    <w:rsid w:val="00313753"/>
    <w:rsid w:val="00317D65"/>
    <w:rsid w:val="0032080C"/>
    <w:rsid w:val="00321F55"/>
    <w:rsid w:val="003325E8"/>
    <w:rsid w:val="00366AAC"/>
    <w:rsid w:val="00394279"/>
    <w:rsid w:val="003A4B6D"/>
    <w:rsid w:val="003B0A40"/>
    <w:rsid w:val="003C5A07"/>
    <w:rsid w:val="003C7407"/>
    <w:rsid w:val="003E1CF3"/>
    <w:rsid w:val="003E3EC7"/>
    <w:rsid w:val="003F0DF4"/>
    <w:rsid w:val="00405543"/>
    <w:rsid w:val="00411792"/>
    <w:rsid w:val="00421961"/>
    <w:rsid w:val="004253CD"/>
    <w:rsid w:val="004301D3"/>
    <w:rsid w:val="00436FC9"/>
    <w:rsid w:val="004372C2"/>
    <w:rsid w:val="00443A38"/>
    <w:rsid w:val="004532E7"/>
    <w:rsid w:val="00454D70"/>
    <w:rsid w:val="0048522B"/>
    <w:rsid w:val="00492666"/>
    <w:rsid w:val="00493F3B"/>
    <w:rsid w:val="004A53EC"/>
    <w:rsid w:val="004C1C79"/>
    <w:rsid w:val="004D310A"/>
    <w:rsid w:val="004D4B0C"/>
    <w:rsid w:val="004E24A0"/>
    <w:rsid w:val="0050402E"/>
    <w:rsid w:val="00564B8F"/>
    <w:rsid w:val="00565F54"/>
    <w:rsid w:val="00575F4A"/>
    <w:rsid w:val="005912BF"/>
    <w:rsid w:val="005A2A52"/>
    <w:rsid w:val="005B1D58"/>
    <w:rsid w:val="005B42B8"/>
    <w:rsid w:val="005F44EB"/>
    <w:rsid w:val="005F66AB"/>
    <w:rsid w:val="005F7C59"/>
    <w:rsid w:val="006041F1"/>
    <w:rsid w:val="00607AA2"/>
    <w:rsid w:val="00617910"/>
    <w:rsid w:val="0063205C"/>
    <w:rsid w:val="00634D32"/>
    <w:rsid w:val="00640B09"/>
    <w:rsid w:val="00662AD4"/>
    <w:rsid w:val="00665A3F"/>
    <w:rsid w:val="006C12A7"/>
    <w:rsid w:val="006F0DD7"/>
    <w:rsid w:val="00714897"/>
    <w:rsid w:val="00731068"/>
    <w:rsid w:val="007312C4"/>
    <w:rsid w:val="007466F3"/>
    <w:rsid w:val="007602A1"/>
    <w:rsid w:val="007648A5"/>
    <w:rsid w:val="00767EAD"/>
    <w:rsid w:val="007C4CA4"/>
    <w:rsid w:val="007E1BB2"/>
    <w:rsid w:val="007F0927"/>
    <w:rsid w:val="00833C33"/>
    <w:rsid w:val="008470DA"/>
    <w:rsid w:val="00852CDE"/>
    <w:rsid w:val="00854D5E"/>
    <w:rsid w:val="0085699A"/>
    <w:rsid w:val="00865F12"/>
    <w:rsid w:val="008679E0"/>
    <w:rsid w:val="00890FDF"/>
    <w:rsid w:val="008A178E"/>
    <w:rsid w:val="008A2F18"/>
    <w:rsid w:val="008A52B3"/>
    <w:rsid w:val="008B0AC2"/>
    <w:rsid w:val="008C5211"/>
    <w:rsid w:val="008D0DE3"/>
    <w:rsid w:val="008D1CE3"/>
    <w:rsid w:val="008D4E21"/>
    <w:rsid w:val="008E37F4"/>
    <w:rsid w:val="008F15D4"/>
    <w:rsid w:val="008F66BC"/>
    <w:rsid w:val="00922618"/>
    <w:rsid w:val="0093495E"/>
    <w:rsid w:val="00941278"/>
    <w:rsid w:val="00945F78"/>
    <w:rsid w:val="00994D73"/>
    <w:rsid w:val="009A07C3"/>
    <w:rsid w:val="009A4908"/>
    <w:rsid w:val="00A069A2"/>
    <w:rsid w:val="00A361D8"/>
    <w:rsid w:val="00A50292"/>
    <w:rsid w:val="00A7688F"/>
    <w:rsid w:val="00A935CD"/>
    <w:rsid w:val="00AA6498"/>
    <w:rsid w:val="00AB05DF"/>
    <w:rsid w:val="00AC4A7E"/>
    <w:rsid w:val="00AC7581"/>
    <w:rsid w:val="00AD268B"/>
    <w:rsid w:val="00AD2735"/>
    <w:rsid w:val="00AD6219"/>
    <w:rsid w:val="00AD6939"/>
    <w:rsid w:val="00AF0096"/>
    <w:rsid w:val="00AF6CA6"/>
    <w:rsid w:val="00B10558"/>
    <w:rsid w:val="00B16F3D"/>
    <w:rsid w:val="00B24223"/>
    <w:rsid w:val="00B47A60"/>
    <w:rsid w:val="00B94BFA"/>
    <w:rsid w:val="00BB7BCC"/>
    <w:rsid w:val="00BD0C1C"/>
    <w:rsid w:val="00BD0C68"/>
    <w:rsid w:val="00BD2291"/>
    <w:rsid w:val="00BF1A1E"/>
    <w:rsid w:val="00BF20CD"/>
    <w:rsid w:val="00BF5108"/>
    <w:rsid w:val="00C0579B"/>
    <w:rsid w:val="00C31C8B"/>
    <w:rsid w:val="00C34E14"/>
    <w:rsid w:val="00C40DF7"/>
    <w:rsid w:val="00C41F53"/>
    <w:rsid w:val="00C50080"/>
    <w:rsid w:val="00C649C1"/>
    <w:rsid w:val="00C657F3"/>
    <w:rsid w:val="00C6688D"/>
    <w:rsid w:val="00C71E69"/>
    <w:rsid w:val="00C955B4"/>
    <w:rsid w:val="00CB0FFD"/>
    <w:rsid w:val="00CB1A42"/>
    <w:rsid w:val="00CB4410"/>
    <w:rsid w:val="00CD0090"/>
    <w:rsid w:val="00CE015D"/>
    <w:rsid w:val="00CE576F"/>
    <w:rsid w:val="00CF4695"/>
    <w:rsid w:val="00D035C3"/>
    <w:rsid w:val="00D054C8"/>
    <w:rsid w:val="00D25E34"/>
    <w:rsid w:val="00D418E0"/>
    <w:rsid w:val="00D51444"/>
    <w:rsid w:val="00D650E1"/>
    <w:rsid w:val="00D6711A"/>
    <w:rsid w:val="00D75566"/>
    <w:rsid w:val="00D845F4"/>
    <w:rsid w:val="00DC6C55"/>
    <w:rsid w:val="00DE5656"/>
    <w:rsid w:val="00E0358C"/>
    <w:rsid w:val="00E1236F"/>
    <w:rsid w:val="00E14DF6"/>
    <w:rsid w:val="00E21C62"/>
    <w:rsid w:val="00E23011"/>
    <w:rsid w:val="00E2338C"/>
    <w:rsid w:val="00E3036E"/>
    <w:rsid w:val="00E34D07"/>
    <w:rsid w:val="00E37DAA"/>
    <w:rsid w:val="00E43281"/>
    <w:rsid w:val="00E44A5F"/>
    <w:rsid w:val="00E62C99"/>
    <w:rsid w:val="00E63F47"/>
    <w:rsid w:val="00EC444F"/>
    <w:rsid w:val="00ED346B"/>
    <w:rsid w:val="00EF4401"/>
    <w:rsid w:val="00F2418B"/>
    <w:rsid w:val="00F32DE4"/>
    <w:rsid w:val="00F44D21"/>
    <w:rsid w:val="00F62428"/>
    <w:rsid w:val="00F9565D"/>
    <w:rsid w:val="00FA307B"/>
    <w:rsid w:val="00FC1719"/>
    <w:rsid w:val="00FC2C69"/>
    <w:rsid w:val="00FD6CDE"/>
    <w:rsid w:val="00FE162D"/>
    <w:rsid w:val="00FF4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75CA3"/>
    <w:rPr>
      <w:color w:val="0000FF" w:themeColor="hyperlink"/>
      <w:u w:val="single"/>
    </w:rPr>
  </w:style>
  <w:style w:type="character" w:customStyle="1" w:styleId="watch-title">
    <w:name w:val="watch-title"/>
    <w:basedOn w:val="DefaultParagraphFont"/>
    <w:rsid w:val="00075C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75CA3"/>
    <w:rPr>
      <w:color w:val="0000FF" w:themeColor="hyperlink"/>
      <w:u w:val="single"/>
    </w:rPr>
  </w:style>
  <w:style w:type="character" w:customStyle="1" w:styleId="watch-title">
    <w:name w:val="watch-title"/>
    <w:basedOn w:val="DefaultParagraphFont"/>
    <w:rsid w:val="00075CA3"/>
  </w:style>
</w:styles>
</file>

<file path=word/webSettings.xml><?xml version="1.0" encoding="utf-8"?>
<w:webSettings xmlns:r="http://schemas.openxmlformats.org/officeDocument/2006/relationships" xmlns:w="http://schemas.openxmlformats.org/wordprocessingml/2006/main">
  <w:divs>
    <w:div w:id="62484448">
      <w:bodyDiv w:val="1"/>
      <w:marLeft w:val="0"/>
      <w:marRight w:val="0"/>
      <w:marTop w:val="0"/>
      <w:marBottom w:val="0"/>
      <w:divBdr>
        <w:top w:val="none" w:sz="0" w:space="0" w:color="auto"/>
        <w:left w:val="none" w:sz="0" w:space="0" w:color="auto"/>
        <w:bottom w:val="none" w:sz="0" w:space="0" w:color="auto"/>
        <w:right w:val="none" w:sz="0" w:space="0" w:color="auto"/>
      </w:divBdr>
      <w:divsChild>
        <w:div w:id="1331255075">
          <w:marLeft w:val="806"/>
          <w:marRight w:val="0"/>
          <w:marTop w:val="154"/>
          <w:marBottom w:val="0"/>
          <w:divBdr>
            <w:top w:val="none" w:sz="0" w:space="0" w:color="auto"/>
            <w:left w:val="none" w:sz="0" w:space="0" w:color="auto"/>
            <w:bottom w:val="none" w:sz="0" w:space="0" w:color="auto"/>
            <w:right w:val="none" w:sz="0" w:space="0" w:color="auto"/>
          </w:divBdr>
        </w:div>
        <w:div w:id="1650019847">
          <w:marLeft w:val="806"/>
          <w:marRight w:val="0"/>
          <w:marTop w:val="154"/>
          <w:marBottom w:val="0"/>
          <w:divBdr>
            <w:top w:val="none" w:sz="0" w:space="0" w:color="auto"/>
            <w:left w:val="none" w:sz="0" w:space="0" w:color="auto"/>
            <w:bottom w:val="none" w:sz="0" w:space="0" w:color="auto"/>
            <w:right w:val="none" w:sz="0" w:space="0" w:color="auto"/>
          </w:divBdr>
        </w:div>
        <w:div w:id="394936264">
          <w:marLeft w:val="806"/>
          <w:marRight w:val="0"/>
          <w:marTop w:val="154"/>
          <w:marBottom w:val="0"/>
          <w:divBdr>
            <w:top w:val="none" w:sz="0" w:space="0" w:color="auto"/>
            <w:left w:val="none" w:sz="0" w:space="0" w:color="auto"/>
            <w:bottom w:val="none" w:sz="0" w:space="0" w:color="auto"/>
            <w:right w:val="none" w:sz="0" w:space="0" w:color="auto"/>
          </w:divBdr>
        </w:div>
      </w:divsChild>
    </w:div>
    <w:div w:id="96028921">
      <w:bodyDiv w:val="1"/>
      <w:marLeft w:val="0"/>
      <w:marRight w:val="0"/>
      <w:marTop w:val="0"/>
      <w:marBottom w:val="0"/>
      <w:divBdr>
        <w:top w:val="none" w:sz="0" w:space="0" w:color="auto"/>
        <w:left w:val="none" w:sz="0" w:space="0" w:color="auto"/>
        <w:bottom w:val="none" w:sz="0" w:space="0" w:color="auto"/>
        <w:right w:val="none" w:sz="0" w:space="0" w:color="auto"/>
      </w:divBdr>
      <w:divsChild>
        <w:div w:id="1719016493">
          <w:marLeft w:val="806"/>
          <w:marRight w:val="0"/>
          <w:marTop w:val="0"/>
          <w:marBottom w:val="0"/>
          <w:divBdr>
            <w:top w:val="none" w:sz="0" w:space="0" w:color="auto"/>
            <w:left w:val="none" w:sz="0" w:space="0" w:color="auto"/>
            <w:bottom w:val="none" w:sz="0" w:space="0" w:color="auto"/>
            <w:right w:val="none" w:sz="0" w:space="0" w:color="auto"/>
          </w:divBdr>
        </w:div>
      </w:divsChild>
    </w:div>
    <w:div w:id="96216944">
      <w:bodyDiv w:val="1"/>
      <w:marLeft w:val="0"/>
      <w:marRight w:val="0"/>
      <w:marTop w:val="0"/>
      <w:marBottom w:val="0"/>
      <w:divBdr>
        <w:top w:val="none" w:sz="0" w:space="0" w:color="auto"/>
        <w:left w:val="none" w:sz="0" w:space="0" w:color="auto"/>
        <w:bottom w:val="none" w:sz="0" w:space="0" w:color="auto"/>
        <w:right w:val="none" w:sz="0" w:space="0" w:color="auto"/>
      </w:divBdr>
      <w:divsChild>
        <w:div w:id="1217664918">
          <w:marLeft w:val="547"/>
          <w:marRight w:val="0"/>
          <w:marTop w:val="0"/>
          <w:marBottom w:val="0"/>
          <w:divBdr>
            <w:top w:val="none" w:sz="0" w:space="0" w:color="auto"/>
            <w:left w:val="none" w:sz="0" w:space="0" w:color="auto"/>
            <w:bottom w:val="none" w:sz="0" w:space="0" w:color="auto"/>
            <w:right w:val="none" w:sz="0" w:space="0" w:color="auto"/>
          </w:divBdr>
        </w:div>
        <w:div w:id="1370914141">
          <w:marLeft w:val="547"/>
          <w:marRight w:val="0"/>
          <w:marTop w:val="0"/>
          <w:marBottom w:val="0"/>
          <w:divBdr>
            <w:top w:val="none" w:sz="0" w:space="0" w:color="auto"/>
            <w:left w:val="none" w:sz="0" w:space="0" w:color="auto"/>
            <w:bottom w:val="none" w:sz="0" w:space="0" w:color="auto"/>
            <w:right w:val="none" w:sz="0" w:space="0" w:color="auto"/>
          </w:divBdr>
        </w:div>
        <w:div w:id="1679916885">
          <w:marLeft w:val="547"/>
          <w:marRight w:val="0"/>
          <w:marTop w:val="0"/>
          <w:marBottom w:val="0"/>
          <w:divBdr>
            <w:top w:val="none" w:sz="0" w:space="0" w:color="auto"/>
            <w:left w:val="none" w:sz="0" w:space="0" w:color="auto"/>
            <w:bottom w:val="none" w:sz="0" w:space="0" w:color="auto"/>
            <w:right w:val="none" w:sz="0" w:space="0" w:color="auto"/>
          </w:divBdr>
        </w:div>
        <w:div w:id="1144929742">
          <w:marLeft w:val="547"/>
          <w:marRight w:val="0"/>
          <w:marTop w:val="0"/>
          <w:marBottom w:val="0"/>
          <w:divBdr>
            <w:top w:val="none" w:sz="0" w:space="0" w:color="auto"/>
            <w:left w:val="none" w:sz="0" w:space="0" w:color="auto"/>
            <w:bottom w:val="none" w:sz="0" w:space="0" w:color="auto"/>
            <w:right w:val="none" w:sz="0" w:space="0" w:color="auto"/>
          </w:divBdr>
        </w:div>
        <w:div w:id="150564030">
          <w:marLeft w:val="547"/>
          <w:marRight w:val="0"/>
          <w:marTop w:val="0"/>
          <w:marBottom w:val="0"/>
          <w:divBdr>
            <w:top w:val="none" w:sz="0" w:space="0" w:color="auto"/>
            <w:left w:val="none" w:sz="0" w:space="0" w:color="auto"/>
            <w:bottom w:val="none" w:sz="0" w:space="0" w:color="auto"/>
            <w:right w:val="none" w:sz="0" w:space="0" w:color="auto"/>
          </w:divBdr>
        </w:div>
        <w:div w:id="1174802960">
          <w:marLeft w:val="547"/>
          <w:marRight w:val="0"/>
          <w:marTop w:val="0"/>
          <w:marBottom w:val="0"/>
          <w:divBdr>
            <w:top w:val="none" w:sz="0" w:space="0" w:color="auto"/>
            <w:left w:val="none" w:sz="0" w:space="0" w:color="auto"/>
            <w:bottom w:val="none" w:sz="0" w:space="0" w:color="auto"/>
            <w:right w:val="none" w:sz="0" w:space="0" w:color="auto"/>
          </w:divBdr>
        </w:div>
      </w:divsChild>
    </w:div>
    <w:div w:id="106126990">
      <w:bodyDiv w:val="1"/>
      <w:marLeft w:val="0"/>
      <w:marRight w:val="0"/>
      <w:marTop w:val="0"/>
      <w:marBottom w:val="0"/>
      <w:divBdr>
        <w:top w:val="none" w:sz="0" w:space="0" w:color="auto"/>
        <w:left w:val="none" w:sz="0" w:space="0" w:color="auto"/>
        <w:bottom w:val="none" w:sz="0" w:space="0" w:color="auto"/>
        <w:right w:val="none" w:sz="0" w:space="0" w:color="auto"/>
      </w:divBdr>
      <w:divsChild>
        <w:div w:id="1819566372">
          <w:marLeft w:val="0"/>
          <w:marRight w:val="0"/>
          <w:marTop w:val="0"/>
          <w:marBottom w:val="150"/>
          <w:divBdr>
            <w:top w:val="none" w:sz="0" w:space="0" w:color="auto"/>
            <w:left w:val="none" w:sz="0" w:space="0" w:color="auto"/>
            <w:bottom w:val="none" w:sz="0" w:space="0" w:color="auto"/>
            <w:right w:val="none" w:sz="0" w:space="0" w:color="auto"/>
          </w:divBdr>
        </w:div>
      </w:divsChild>
    </w:div>
    <w:div w:id="169876227">
      <w:bodyDiv w:val="1"/>
      <w:marLeft w:val="0"/>
      <w:marRight w:val="0"/>
      <w:marTop w:val="0"/>
      <w:marBottom w:val="0"/>
      <w:divBdr>
        <w:top w:val="none" w:sz="0" w:space="0" w:color="auto"/>
        <w:left w:val="none" w:sz="0" w:space="0" w:color="auto"/>
        <w:bottom w:val="none" w:sz="0" w:space="0" w:color="auto"/>
        <w:right w:val="none" w:sz="0" w:space="0" w:color="auto"/>
      </w:divBdr>
    </w:div>
    <w:div w:id="398136034">
      <w:bodyDiv w:val="1"/>
      <w:marLeft w:val="0"/>
      <w:marRight w:val="0"/>
      <w:marTop w:val="0"/>
      <w:marBottom w:val="0"/>
      <w:divBdr>
        <w:top w:val="none" w:sz="0" w:space="0" w:color="auto"/>
        <w:left w:val="none" w:sz="0" w:space="0" w:color="auto"/>
        <w:bottom w:val="none" w:sz="0" w:space="0" w:color="auto"/>
        <w:right w:val="none" w:sz="0" w:space="0" w:color="auto"/>
      </w:divBdr>
      <w:divsChild>
        <w:div w:id="1011761319">
          <w:marLeft w:val="806"/>
          <w:marRight w:val="0"/>
          <w:marTop w:val="154"/>
          <w:marBottom w:val="0"/>
          <w:divBdr>
            <w:top w:val="none" w:sz="0" w:space="0" w:color="auto"/>
            <w:left w:val="none" w:sz="0" w:space="0" w:color="auto"/>
            <w:bottom w:val="none" w:sz="0" w:space="0" w:color="auto"/>
            <w:right w:val="none" w:sz="0" w:space="0" w:color="auto"/>
          </w:divBdr>
        </w:div>
        <w:div w:id="37898611">
          <w:marLeft w:val="806"/>
          <w:marRight w:val="0"/>
          <w:marTop w:val="154"/>
          <w:marBottom w:val="0"/>
          <w:divBdr>
            <w:top w:val="none" w:sz="0" w:space="0" w:color="auto"/>
            <w:left w:val="none" w:sz="0" w:space="0" w:color="auto"/>
            <w:bottom w:val="none" w:sz="0" w:space="0" w:color="auto"/>
            <w:right w:val="none" w:sz="0" w:space="0" w:color="auto"/>
          </w:divBdr>
        </w:div>
        <w:div w:id="217865700">
          <w:marLeft w:val="806"/>
          <w:marRight w:val="0"/>
          <w:marTop w:val="154"/>
          <w:marBottom w:val="0"/>
          <w:divBdr>
            <w:top w:val="none" w:sz="0" w:space="0" w:color="auto"/>
            <w:left w:val="none" w:sz="0" w:space="0" w:color="auto"/>
            <w:bottom w:val="none" w:sz="0" w:space="0" w:color="auto"/>
            <w:right w:val="none" w:sz="0" w:space="0" w:color="auto"/>
          </w:divBdr>
        </w:div>
      </w:divsChild>
    </w:div>
    <w:div w:id="441072574">
      <w:bodyDiv w:val="1"/>
      <w:marLeft w:val="0"/>
      <w:marRight w:val="0"/>
      <w:marTop w:val="0"/>
      <w:marBottom w:val="0"/>
      <w:divBdr>
        <w:top w:val="none" w:sz="0" w:space="0" w:color="auto"/>
        <w:left w:val="none" w:sz="0" w:space="0" w:color="auto"/>
        <w:bottom w:val="none" w:sz="0" w:space="0" w:color="auto"/>
        <w:right w:val="none" w:sz="0" w:space="0" w:color="auto"/>
      </w:divBdr>
    </w:div>
    <w:div w:id="508175987">
      <w:bodyDiv w:val="1"/>
      <w:marLeft w:val="0"/>
      <w:marRight w:val="0"/>
      <w:marTop w:val="0"/>
      <w:marBottom w:val="0"/>
      <w:divBdr>
        <w:top w:val="none" w:sz="0" w:space="0" w:color="auto"/>
        <w:left w:val="none" w:sz="0" w:space="0" w:color="auto"/>
        <w:bottom w:val="none" w:sz="0" w:space="0" w:color="auto"/>
        <w:right w:val="none" w:sz="0" w:space="0" w:color="auto"/>
      </w:divBdr>
      <w:divsChild>
        <w:div w:id="738677397">
          <w:marLeft w:val="806"/>
          <w:marRight w:val="0"/>
          <w:marTop w:val="154"/>
          <w:marBottom w:val="0"/>
          <w:divBdr>
            <w:top w:val="none" w:sz="0" w:space="0" w:color="auto"/>
            <w:left w:val="none" w:sz="0" w:space="0" w:color="auto"/>
            <w:bottom w:val="none" w:sz="0" w:space="0" w:color="auto"/>
            <w:right w:val="none" w:sz="0" w:space="0" w:color="auto"/>
          </w:divBdr>
        </w:div>
        <w:div w:id="834298770">
          <w:marLeft w:val="806"/>
          <w:marRight w:val="0"/>
          <w:marTop w:val="154"/>
          <w:marBottom w:val="0"/>
          <w:divBdr>
            <w:top w:val="none" w:sz="0" w:space="0" w:color="auto"/>
            <w:left w:val="none" w:sz="0" w:space="0" w:color="auto"/>
            <w:bottom w:val="none" w:sz="0" w:space="0" w:color="auto"/>
            <w:right w:val="none" w:sz="0" w:space="0" w:color="auto"/>
          </w:divBdr>
        </w:div>
        <w:div w:id="1243682627">
          <w:marLeft w:val="806"/>
          <w:marRight w:val="0"/>
          <w:marTop w:val="154"/>
          <w:marBottom w:val="0"/>
          <w:divBdr>
            <w:top w:val="none" w:sz="0" w:space="0" w:color="auto"/>
            <w:left w:val="none" w:sz="0" w:space="0" w:color="auto"/>
            <w:bottom w:val="none" w:sz="0" w:space="0" w:color="auto"/>
            <w:right w:val="none" w:sz="0" w:space="0" w:color="auto"/>
          </w:divBdr>
        </w:div>
        <w:div w:id="1457144437">
          <w:marLeft w:val="806"/>
          <w:marRight w:val="0"/>
          <w:marTop w:val="154"/>
          <w:marBottom w:val="0"/>
          <w:divBdr>
            <w:top w:val="none" w:sz="0" w:space="0" w:color="auto"/>
            <w:left w:val="none" w:sz="0" w:space="0" w:color="auto"/>
            <w:bottom w:val="none" w:sz="0" w:space="0" w:color="auto"/>
            <w:right w:val="none" w:sz="0" w:space="0" w:color="auto"/>
          </w:divBdr>
        </w:div>
      </w:divsChild>
    </w:div>
    <w:div w:id="580912584">
      <w:bodyDiv w:val="1"/>
      <w:marLeft w:val="0"/>
      <w:marRight w:val="0"/>
      <w:marTop w:val="0"/>
      <w:marBottom w:val="0"/>
      <w:divBdr>
        <w:top w:val="none" w:sz="0" w:space="0" w:color="auto"/>
        <w:left w:val="none" w:sz="0" w:space="0" w:color="auto"/>
        <w:bottom w:val="none" w:sz="0" w:space="0" w:color="auto"/>
        <w:right w:val="none" w:sz="0" w:space="0" w:color="auto"/>
      </w:divBdr>
    </w:div>
    <w:div w:id="791904029">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995958632">
      <w:bodyDiv w:val="1"/>
      <w:marLeft w:val="0"/>
      <w:marRight w:val="0"/>
      <w:marTop w:val="0"/>
      <w:marBottom w:val="0"/>
      <w:divBdr>
        <w:top w:val="none" w:sz="0" w:space="0" w:color="auto"/>
        <w:left w:val="none" w:sz="0" w:space="0" w:color="auto"/>
        <w:bottom w:val="none" w:sz="0" w:space="0" w:color="auto"/>
        <w:right w:val="none" w:sz="0" w:space="0" w:color="auto"/>
      </w:divBdr>
      <w:divsChild>
        <w:div w:id="198202686">
          <w:marLeft w:val="806"/>
          <w:marRight w:val="0"/>
          <w:marTop w:val="154"/>
          <w:marBottom w:val="0"/>
          <w:divBdr>
            <w:top w:val="none" w:sz="0" w:space="0" w:color="auto"/>
            <w:left w:val="none" w:sz="0" w:space="0" w:color="auto"/>
            <w:bottom w:val="none" w:sz="0" w:space="0" w:color="auto"/>
            <w:right w:val="none" w:sz="0" w:space="0" w:color="auto"/>
          </w:divBdr>
        </w:div>
        <w:div w:id="1306157585">
          <w:marLeft w:val="806"/>
          <w:marRight w:val="0"/>
          <w:marTop w:val="154"/>
          <w:marBottom w:val="0"/>
          <w:divBdr>
            <w:top w:val="none" w:sz="0" w:space="0" w:color="auto"/>
            <w:left w:val="none" w:sz="0" w:space="0" w:color="auto"/>
            <w:bottom w:val="none" w:sz="0" w:space="0" w:color="auto"/>
            <w:right w:val="none" w:sz="0" w:space="0" w:color="auto"/>
          </w:divBdr>
        </w:div>
      </w:divsChild>
    </w:div>
    <w:div w:id="1023937380">
      <w:bodyDiv w:val="1"/>
      <w:marLeft w:val="0"/>
      <w:marRight w:val="0"/>
      <w:marTop w:val="0"/>
      <w:marBottom w:val="0"/>
      <w:divBdr>
        <w:top w:val="none" w:sz="0" w:space="0" w:color="auto"/>
        <w:left w:val="none" w:sz="0" w:space="0" w:color="auto"/>
        <w:bottom w:val="none" w:sz="0" w:space="0" w:color="auto"/>
        <w:right w:val="none" w:sz="0" w:space="0" w:color="auto"/>
      </w:divBdr>
    </w:div>
    <w:div w:id="1034962064">
      <w:bodyDiv w:val="1"/>
      <w:marLeft w:val="0"/>
      <w:marRight w:val="0"/>
      <w:marTop w:val="0"/>
      <w:marBottom w:val="0"/>
      <w:divBdr>
        <w:top w:val="none" w:sz="0" w:space="0" w:color="auto"/>
        <w:left w:val="none" w:sz="0" w:space="0" w:color="auto"/>
        <w:bottom w:val="none" w:sz="0" w:space="0" w:color="auto"/>
        <w:right w:val="none" w:sz="0" w:space="0" w:color="auto"/>
      </w:divBdr>
    </w:div>
    <w:div w:id="1049570509">
      <w:bodyDiv w:val="1"/>
      <w:marLeft w:val="0"/>
      <w:marRight w:val="0"/>
      <w:marTop w:val="0"/>
      <w:marBottom w:val="0"/>
      <w:divBdr>
        <w:top w:val="none" w:sz="0" w:space="0" w:color="auto"/>
        <w:left w:val="none" w:sz="0" w:space="0" w:color="auto"/>
        <w:bottom w:val="none" w:sz="0" w:space="0" w:color="auto"/>
        <w:right w:val="none" w:sz="0" w:space="0" w:color="auto"/>
      </w:divBdr>
    </w:div>
    <w:div w:id="1282763608">
      <w:bodyDiv w:val="1"/>
      <w:marLeft w:val="0"/>
      <w:marRight w:val="0"/>
      <w:marTop w:val="0"/>
      <w:marBottom w:val="0"/>
      <w:divBdr>
        <w:top w:val="none" w:sz="0" w:space="0" w:color="auto"/>
        <w:left w:val="none" w:sz="0" w:space="0" w:color="auto"/>
        <w:bottom w:val="none" w:sz="0" w:space="0" w:color="auto"/>
        <w:right w:val="none" w:sz="0" w:space="0" w:color="auto"/>
      </w:divBdr>
      <w:divsChild>
        <w:div w:id="215090744">
          <w:marLeft w:val="806"/>
          <w:marRight w:val="0"/>
          <w:marTop w:val="154"/>
          <w:marBottom w:val="0"/>
          <w:divBdr>
            <w:top w:val="none" w:sz="0" w:space="0" w:color="auto"/>
            <w:left w:val="none" w:sz="0" w:space="0" w:color="auto"/>
            <w:bottom w:val="none" w:sz="0" w:space="0" w:color="auto"/>
            <w:right w:val="none" w:sz="0" w:space="0" w:color="auto"/>
          </w:divBdr>
        </w:div>
        <w:div w:id="700202354">
          <w:marLeft w:val="806"/>
          <w:marRight w:val="0"/>
          <w:marTop w:val="154"/>
          <w:marBottom w:val="0"/>
          <w:divBdr>
            <w:top w:val="none" w:sz="0" w:space="0" w:color="auto"/>
            <w:left w:val="none" w:sz="0" w:space="0" w:color="auto"/>
            <w:bottom w:val="none" w:sz="0" w:space="0" w:color="auto"/>
            <w:right w:val="none" w:sz="0" w:space="0" w:color="auto"/>
          </w:divBdr>
        </w:div>
      </w:divsChild>
    </w:div>
    <w:div w:id="1353071203">
      <w:bodyDiv w:val="1"/>
      <w:marLeft w:val="0"/>
      <w:marRight w:val="0"/>
      <w:marTop w:val="0"/>
      <w:marBottom w:val="0"/>
      <w:divBdr>
        <w:top w:val="none" w:sz="0" w:space="0" w:color="auto"/>
        <w:left w:val="none" w:sz="0" w:space="0" w:color="auto"/>
        <w:bottom w:val="none" w:sz="0" w:space="0" w:color="auto"/>
        <w:right w:val="none" w:sz="0" w:space="0" w:color="auto"/>
      </w:divBdr>
    </w:div>
    <w:div w:id="1681270010">
      <w:bodyDiv w:val="1"/>
      <w:marLeft w:val="0"/>
      <w:marRight w:val="0"/>
      <w:marTop w:val="0"/>
      <w:marBottom w:val="0"/>
      <w:divBdr>
        <w:top w:val="none" w:sz="0" w:space="0" w:color="auto"/>
        <w:left w:val="none" w:sz="0" w:space="0" w:color="auto"/>
        <w:bottom w:val="none" w:sz="0" w:space="0" w:color="auto"/>
        <w:right w:val="none" w:sz="0" w:space="0" w:color="auto"/>
      </w:divBdr>
    </w:div>
    <w:div w:id="1691831198">
      <w:bodyDiv w:val="1"/>
      <w:marLeft w:val="0"/>
      <w:marRight w:val="0"/>
      <w:marTop w:val="0"/>
      <w:marBottom w:val="0"/>
      <w:divBdr>
        <w:top w:val="none" w:sz="0" w:space="0" w:color="auto"/>
        <w:left w:val="none" w:sz="0" w:space="0" w:color="auto"/>
        <w:bottom w:val="none" w:sz="0" w:space="0" w:color="auto"/>
        <w:right w:val="none" w:sz="0" w:space="0" w:color="auto"/>
      </w:divBdr>
    </w:div>
    <w:div w:id="1758013525">
      <w:bodyDiv w:val="1"/>
      <w:marLeft w:val="0"/>
      <w:marRight w:val="0"/>
      <w:marTop w:val="0"/>
      <w:marBottom w:val="0"/>
      <w:divBdr>
        <w:top w:val="none" w:sz="0" w:space="0" w:color="auto"/>
        <w:left w:val="none" w:sz="0" w:space="0" w:color="auto"/>
        <w:bottom w:val="none" w:sz="0" w:space="0" w:color="auto"/>
        <w:right w:val="none" w:sz="0" w:space="0" w:color="auto"/>
      </w:divBdr>
    </w:div>
    <w:div w:id="1853489258">
      <w:bodyDiv w:val="1"/>
      <w:marLeft w:val="0"/>
      <w:marRight w:val="0"/>
      <w:marTop w:val="0"/>
      <w:marBottom w:val="0"/>
      <w:divBdr>
        <w:top w:val="none" w:sz="0" w:space="0" w:color="auto"/>
        <w:left w:val="none" w:sz="0" w:space="0" w:color="auto"/>
        <w:bottom w:val="none" w:sz="0" w:space="0" w:color="auto"/>
        <w:right w:val="none" w:sz="0" w:space="0" w:color="auto"/>
      </w:divBdr>
      <w:divsChild>
        <w:div w:id="1402409435">
          <w:marLeft w:val="547"/>
          <w:marRight w:val="0"/>
          <w:marTop w:val="0"/>
          <w:marBottom w:val="0"/>
          <w:divBdr>
            <w:top w:val="none" w:sz="0" w:space="0" w:color="auto"/>
            <w:left w:val="none" w:sz="0" w:space="0" w:color="auto"/>
            <w:bottom w:val="none" w:sz="0" w:space="0" w:color="auto"/>
            <w:right w:val="none" w:sz="0" w:space="0" w:color="auto"/>
          </w:divBdr>
        </w:div>
        <w:div w:id="550730760">
          <w:marLeft w:val="547"/>
          <w:marRight w:val="0"/>
          <w:marTop w:val="0"/>
          <w:marBottom w:val="0"/>
          <w:divBdr>
            <w:top w:val="none" w:sz="0" w:space="0" w:color="auto"/>
            <w:left w:val="none" w:sz="0" w:space="0" w:color="auto"/>
            <w:bottom w:val="none" w:sz="0" w:space="0" w:color="auto"/>
            <w:right w:val="none" w:sz="0" w:space="0" w:color="auto"/>
          </w:divBdr>
        </w:div>
      </w:divsChild>
    </w:div>
    <w:div w:id="1853647162">
      <w:bodyDiv w:val="1"/>
      <w:marLeft w:val="0"/>
      <w:marRight w:val="0"/>
      <w:marTop w:val="0"/>
      <w:marBottom w:val="0"/>
      <w:divBdr>
        <w:top w:val="none" w:sz="0" w:space="0" w:color="auto"/>
        <w:left w:val="none" w:sz="0" w:space="0" w:color="auto"/>
        <w:bottom w:val="none" w:sz="0" w:space="0" w:color="auto"/>
        <w:right w:val="none" w:sz="0" w:space="0" w:color="auto"/>
      </w:divBdr>
    </w:div>
    <w:div w:id="1920213094">
      <w:bodyDiv w:val="1"/>
      <w:marLeft w:val="0"/>
      <w:marRight w:val="0"/>
      <w:marTop w:val="0"/>
      <w:marBottom w:val="0"/>
      <w:divBdr>
        <w:top w:val="none" w:sz="0" w:space="0" w:color="auto"/>
        <w:left w:val="none" w:sz="0" w:space="0" w:color="auto"/>
        <w:bottom w:val="none" w:sz="0" w:space="0" w:color="auto"/>
        <w:right w:val="none" w:sz="0" w:space="0" w:color="auto"/>
      </w:divBdr>
    </w:div>
    <w:div w:id="1969778949">
      <w:bodyDiv w:val="1"/>
      <w:marLeft w:val="0"/>
      <w:marRight w:val="0"/>
      <w:marTop w:val="0"/>
      <w:marBottom w:val="0"/>
      <w:divBdr>
        <w:top w:val="none" w:sz="0" w:space="0" w:color="auto"/>
        <w:left w:val="none" w:sz="0" w:space="0" w:color="auto"/>
        <w:bottom w:val="none" w:sz="0" w:space="0" w:color="auto"/>
        <w:right w:val="none" w:sz="0" w:space="0" w:color="auto"/>
      </w:divBdr>
      <w:divsChild>
        <w:div w:id="1359356807">
          <w:marLeft w:val="0"/>
          <w:marRight w:val="0"/>
          <w:marTop w:val="0"/>
          <w:marBottom w:val="150"/>
          <w:divBdr>
            <w:top w:val="none" w:sz="0" w:space="0" w:color="auto"/>
            <w:left w:val="none" w:sz="0" w:space="0" w:color="auto"/>
            <w:bottom w:val="none" w:sz="0" w:space="0" w:color="auto"/>
            <w:right w:val="none" w:sz="0" w:space="0" w:color="auto"/>
          </w:divBdr>
        </w:div>
      </w:divsChild>
    </w:div>
    <w:div w:id="1982734384">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achengineering.or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circuit-construction-kit-dc" TargetMode="External"/><Relationship Id="rId5" Type="http://schemas.openxmlformats.org/officeDocument/2006/relationships/webSettings" Target="webSettings.xml"/><Relationship Id="rId15" Type="http://schemas.openxmlformats.org/officeDocument/2006/relationships/hyperlink" Target="https://www.youtube.com/watch?v=UxlJQ2ZLMIs" TargetMode="External"/><Relationship Id="rId10" Type="http://schemas.openxmlformats.org/officeDocument/2006/relationships/hyperlink" Target="https://www.youtube.com/watch?v=UxlJQ2ZLMIs" TargetMode="External"/><Relationship Id="rId4" Type="http://schemas.openxmlformats.org/officeDocument/2006/relationships/settings" Target="settings.xml"/><Relationship Id="rId9" Type="http://schemas.openxmlformats.org/officeDocument/2006/relationships/hyperlink" Target="https://www.teachengineering.org/view_activity.php?url=collection/uoh_/activities/uoh_electrons/uoh_electrons_activity1.xml" TargetMode="External"/><Relationship Id="rId14" Type="http://schemas.openxmlformats.org/officeDocument/2006/relationships/hyperlink" Target="https://www.teachengineering.org/view_activity.php?url=collection/uoh_/activities/uoh_electrons/uoh_electrons_activity1.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C2A7-14FB-4E61-B893-3FE65EDF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7</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2016-03-15T03:57:00Z</dcterms:created>
  <dcterms:modified xsi:type="dcterms:W3CDTF">2016-03-15T03:57:00Z</dcterms:modified>
</cp:coreProperties>
</file>